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D8" w:rsidRPr="0029012D" w:rsidRDefault="001577D8" w:rsidP="00157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12D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1577D8" w:rsidRPr="0029012D" w:rsidRDefault="001577D8" w:rsidP="00157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012D">
        <w:rPr>
          <w:rFonts w:ascii="Times New Roman" w:hAnsi="Times New Roman"/>
          <w:b/>
          <w:sz w:val="28"/>
          <w:szCs w:val="28"/>
        </w:rPr>
        <w:t>по результатам анкетирования родителей (законных представителей)</w:t>
      </w:r>
      <w:r>
        <w:rPr>
          <w:rFonts w:ascii="Times New Roman" w:hAnsi="Times New Roman"/>
          <w:b/>
          <w:sz w:val="28"/>
          <w:szCs w:val="28"/>
        </w:rPr>
        <w:t xml:space="preserve"> воспитанников </w:t>
      </w:r>
      <w:r w:rsidRPr="002901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МБДОУ  "Центр развития ребёнка – детский сад №26»</w:t>
      </w:r>
    </w:p>
    <w:p w:rsidR="001577D8" w:rsidRDefault="001577D8" w:rsidP="00157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тему «Удовлетворённость качеством образовательных услуг в системе дошкольного образования в </w:t>
      </w:r>
      <w:r w:rsidR="00327C97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18 году».</w:t>
      </w:r>
    </w:p>
    <w:p w:rsidR="001577D8" w:rsidRDefault="001577D8" w:rsidP="001577D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1577D8" w:rsidRPr="0016643F" w:rsidRDefault="001577D8" w:rsidP="001577D8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43F">
        <w:rPr>
          <w:rFonts w:ascii="Times New Roman" w:eastAsia="Times New Roman" w:hAnsi="Times New Roman"/>
          <w:sz w:val="24"/>
          <w:szCs w:val="24"/>
          <w:lang w:eastAsia="ru-RU"/>
        </w:rPr>
        <w:t xml:space="preserve">В МБДОУ «Центр развития ребёнка – детский сад №26» в соответствии с приказом   № 30 от 12.04.2018 года </w:t>
      </w:r>
      <w:r w:rsidR="0016643F" w:rsidRPr="0016643F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16.04. 2018 по 19.04.2018 года </w:t>
      </w:r>
      <w:r w:rsidRPr="0016643F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проведено анонимное анкетирование по вопросу удовлетворенности родителей ка</w:t>
      </w:r>
      <w:r w:rsidR="0016643F" w:rsidRPr="0016643F">
        <w:rPr>
          <w:rFonts w:ascii="Times New Roman" w:eastAsia="Times New Roman" w:hAnsi="Times New Roman"/>
          <w:sz w:val="24"/>
          <w:szCs w:val="24"/>
          <w:lang w:eastAsia="ru-RU"/>
        </w:rPr>
        <w:t xml:space="preserve">чеством образовательных услуг </w:t>
      </w:r>
      <w:r w:rsidRPr="0016643F">
        <w:rPr>
          <w:rFonts w:ascii="Times New Roman" w:eastAsia="Times New Roman" w:hAnsi="Times New Roman"/>
          <w:sz w:val="24"/>
          <w:szCs w:val="24"/>
          <w:lang w:eastAsia="ru-RU"/>
        </w:rPr>
        <w:t xml:space="preserve"> ДОУ.</w:t>
      </w:r>
    </w:p>
    <w:p w:rsidR="0016643F" w:rsidRPr="00720AE4" w:rsidRDefault="0016643F" w:rsidP="001577D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0AE4">
        <w:rPr>
          <w:rFonts w:ascii="Times New Roman" w:hAnsi="Times New Roman"/>
          <w:b/>
          <w:sz w:val="24"/>
          <w:szCs w:val="24"/>
        </w:rPr>
        <w:t xml:space="preserve">Основными </w:t>
      </w:r>
      <w:proofErr w:type="gramStart"/>
      <w:r w:rsidRPr="00720AE4">
        <w:rPr>
          <w:rFonts w:ascii="Times New Roman" w:hAnsi="Times New Roman"/>
          <w:b/>
          <w:sz w:val="24"/>
          <w:szCs w:val="24"/>
        </w:rPr>
        <w:t>задачами</w:t>
      </w:r>
      <w:proofErr w:type="gramEnd"/>
      <w:r w:rsidRPr="00720AE4">
        <w:rPr>
          <w:rFonts w:ascii="Times New Roman" w:hAnsi="Times New Roman"/>
          <w:b/>
          <w:sz w:val="24"/>
          <w:szCs w:val="24"/>
        </w:rPr>
        <w:t xml:space="preserve"> которого являлись: </w:t>
      </w:r>
    </w:p>
    <w:p w:rsidR="0016643F" w:rsidRPr="0016643F" w:rsidRDefault="0016643F" w:rsidP="0016643F">
      <w:pPr>
        <w:pStyle w:val="a4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16643F">
        <w:rPr>
          <w:rFonts w:ascii="Times New Roman" w:hAnsi="Times New Roman"/>
          <w:sz w:val="24"/>
          <w:szCs w:val="24"/>
        </w:rPr>
        <w:t>выявить уровень удовлетворенности родителей работой образовате</w:t>
      </w:r>
      <w:r>
        <w:rPr>
          <w:rFonts w:ascii="Times New Roman" w:hAnsi="Times New Roman"/>
          <w:sz w:val="24"/>
          <w:szCs w:val="24"/>
        </w:rPr>
        <w:t xml:space="preserve">льного учреждения </w:t>
      </w:r>
      <w:r w:rsidRPr="0016643F">
        <w:rPr>
          <w:rFonts w:ascii="Times New Roman" w:hAnsi="Times New Roman"/>
          <w:sz w:val="24"/>
          <w:szCs w:val="24"/>
        </w:rPr>
        <w:t xml:space="preserve"> и его педагогического коллектива; </w:t>
      </w:r>
    </w:p>
    <w:p w:rsidR="0016643F" w:rsidRDefault="0016643F" w:rsidP="0016643F">
      <w:pPr>
        <w:pStyle w:val="a4"/>
        <w:numPr>
          <w:ilvl w:val="0"/>
          <w:numId w:val="1"/>
        </w:num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16643F">
        <w:rPr>
          <w:rFonts w:ascii="Times New Roman" w:hAnsi="Times New Roman"/>
          <w:sz w:val="24"/>
          <w:szCs w:val="24"/>
        </w:rPr>
        <w:t xml:space="preserve">определить оценку качества </w:t>
      </w:r>
      <w:proofErr w:type="spellStart"/>
      <w:r w:rsidRPr="0016643F"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6643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43F">
        <w:rPr>
          <w:rFonts w:ascii="Times New Roman" w:hAnsi="Times New Roman"/>
          <w:sz w:val="24"/>
          <w:szCs w:val="24"/>
        </w:rPr>
        <w:t>образовательного процесса в ДОУ</w:t>
      </w:r>
      <w:r>
        <w:rPr>
          <w:rFonts w:ascii="Times New Roman" w:hAnsi="Times New Roman"/>
          <w:sz w:val="24"/>
          <w:szCs w:val="24"/>
        </w:rPr>
        <w:t xml:space="preserve"> в условиях реализации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20AE4" w:rsidRPr="00720AE4" w:rsidRDefault="00720AE4" w:rsidP="00720AE4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720AE4">
        <w:rPr>
          <w:rFonts w:ascii="Times New Roman" w:hAnsi="Times New Roman"/>
          <w:b/>
          <w:sz w:val="24"/>
          <w:szCs w:val="24"/>
        </w:rPr>
        <w:t>Метод исследования</w:t>
      </w:r>
      <w:r>
        <w:rPr>
          <w:rFonts w:ascii="Times New Roman" w:hAnsi="Times New Roman"/>
          <w:sz w:val="24"/>
          <w:szCs w:val="24"/>
        </w:rPr>
        <w:t>:  социологический метод анкетного опроса.</w:t>
      </w:r>
    </w:p>
    <w:p w:rsidR="00540E23" w:rsidRDefault="00540E23" w:rsidP="001577D8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6643F">
        <w:rPr>
          <w:rFonts w:ascii="Times New Roman" w:eastAsia="Times New Roman" w:hAnsi="Times New Roman"/>
          <w:sz w:val="24"/>
          <w:szCs w:val="24"/>
          <w:lang w:eastAsia="ru-RU"/>
        </w:rPr>
        <w:t xml:space="preserve"> В анкетах было предложено 22 вопроса</w:t>
      </w:r>
      <w:r w:rsidR="001577D8" w:rsidRPr="0016643F">
        <w:rPr>
          <w:rFonts w:ascii="Times New Roman" w:eastAsia="Times New Roman" w:hAnsi="Times New Roman"/>
          <w:sz w:val="24"/>
          <w:szCs w:val="24"/>
          <w:lang w:eastAsia="ru-RU"/>
        </w:rPr>
        <w:t>. Родителям, принимавшим участие в анкетировании, предлагалось внимательно прочесть перечисленные ниже утверждения и выразить свое мнение об  оснащенности ДОУ, квалифицированности педагогов, о развитии ребенка в ДОУ и взаимодействие педагогов и родителей в организации воспитательного – образовательного процесса.</w:t>
      </w:r>
    </w:p>
    <w:p w:rsidR="001577D8" w:rsidRDefault="002048EA" w:rsidP="001577D8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43F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нкетировании приняли участие 195</w:t>
      </w:r>
      <w:r w:rsidRPr="0016643F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</w:t>
      </w:r>
      <w:r w:rsidR="004057AC">
        <w:rPr>
          <w:rFonts w:ascii="Times New Roman" w:eastAsia="Times New Roman" w:hAnsi="Times New Roman"/>
          <w:sz w:val="24"/>
          <w:szCs w:val="24"/>
          <w:lang w:eastAsia="ru-RU"/>
        </w:rPr>
        <w:t>ей- 62 %.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Анкетирование проводилось анонимно.</w:t>
      </w:r>
    </w:p>
    <w:p w:rsidR="00540E23" w:rsidRDefault="002048EA" w:rsidP="001577D8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1B40F31" wp14:editId="13B79429">
            <wp:extent cx="4667250" cy="20002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782B" w:rsidRDefault="00D2782B" w:rsidP="001577D8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82B" w:rsidRDefault="00D2782B" w:rsidP="001577D8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944" w:rsidRDefault="00592944" w:rsidP="001577D8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48EA" w:rsidRPr="00720AE4" w:rsidRDefault="00720AE4" w:rsidP="001577D8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Данные о составе семьи опрошенных родителей.</w:t>
      </w:r>
    </w:p>
    <w:p w:rsidR="002048EA" w:rsidRDefault="002048EA" w:rsidP="001577D8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10025" cy="22383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1FED" w:rsidRDefault="00720AE4" w:rsidP="001577D8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диаграммы </w:t>
      </w:r>
      <w:r w:rsidR="00371FED">
        <w:rPr>
          <w:rFonts w:ascii="Times New Roman" w:eastAsia="Times New Roman" w:hAnsi="Times New Roman"/>
          <w:sz w:val="24"/>
          <w:szCs w:val="24"/>
          <w:lang w:eastAsia="ru-RU"/>
        </w:rPr>
        <w:t>свидетельствуют о том, что у 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1FED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респондентов – 1 ребёнок, </w:t>
      </w:r>
    </w:p>
    <w:p w:rsidR="00720AE4" w:rsidRDefault="00371FED" w:rsidP="001577D8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89 - 2 ребёнка, у 31 </w:t>
      </w:r>
      <w:r w:rsidR="00720AE4">
        <w:rPr>
          <w:rFonts w:ascii="Times New Roman" w:eastAsia="Times New Roman" w:hAnsi="Times New Roman"/>
          <w:sz w:val="24"/>
          <w:szCs w:val="24"/>
          <w:lang w:eastAsia="ru-RU"/>
        </w:rPr>
        <w:t>- семьи многодетные.</w:t>
      </w:r>
    </w:p>
    <w:p w:rsidR="002048EA" w:rsidRPr="00720AE4" w:rsidRDefault="00932800" w:rsidP="001577D8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AE4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Образование родителей, принявших участие в анкетировании</w:t>
      </w:r>
    </w:p>
    <w:p w:rsidR="00932800" w:rsidRPr="0016643F" w:rsidRDefault="00932800" w:rsidP="001577D8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10025" cy="17430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0AE4" w:rsidRPr="00720AE4" w:rsidRDefault="00720AE4" w:rsidP="001577D8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AE4">
        <w:rPr>
          <w:rFonts w:ascii="Times New Roman" w:eastAsia="Times New Roman" w:hAnsi="Times New Roman"/>
          <w:sz w:val="24"/>
          <w:szCs w:val="24"/>
          <w:lang w:eastAsia="ru-RU"/>
        </w:rPr>
        <w:t>Наибольшее количество опрашиваемых родителей имели высшее и средне</w:t>
      </w:r>
      <w:proofErr w:type="gramStart"/>
      <w:r w:rsidRPr="00720AE4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 w:rsidRPr="00720AE4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специальное образование.</w:t>
      </w:r>
    </w:p>
    <w:p w:rsidR="00501D86" w:rsidRDefault="00501D86" w:rsidP="001577D8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Длительность посещения детьми ДОУ.</w:t>
      </w:r>
    </w:p>
    <w:p w:rsidR="00501D86" w:rsidRDefault="00501D86" w:rsidP="001577D8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10025" cy="20097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2443" w:rsidRPr="00592944" w:rsidRDefault="00720AE4" w:rsidP="001577D8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944">
        <w:rPr>
          <w:rFonts w:ascii="Times New Roman" w:eastAsia="Times New Roman" w:hAnsi="Times New Roman"/>
          <w:sz w:val="24"/>
          <w:szCs w:val="24"/>
          <w:lang w:eastAsia="ru-RU"/>
        </w:rPr>
        <w:t>На вопрос как долго Ваш ребёнок посещает ДОУ</w:t>
      </w:r>
      <w:r w:rsidR="0059294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71FED">
        <w:rPr>
          <w:rFonts w:ascii="Times New Roman" w:eastAsia="Times New Roman" w:hAnsi="Times New Roman"/>
          <w:sz w:val="24"/>
          <w:szCs w:val="24"/>
          <w:lang w:eastAsia="ru-RU"/>
        </w:rPr>
        <w:t xml:space="preserve"> 107 </w:t>
      </w:r>
      <w:r w:rsidR="00592944" w:rsidRPr="00592944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родителей ответили</w:t>
      </w:r>
      <w:r w:rsidR="0059294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92944" w:rsidRPr="00592944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их дети посещают ДОУ более 2-х лет.</w:t>
      </w:r>
    </w:p>
    <w:p w:rsidR="001577D8" w:rsidRPr="00932800" w:rsidRDefault="001577D8" w:rsidP="001577D8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280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Результаты анкетирования:</w:t>
      </w: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708"/>
        <w:gridCol w:w="993"/>
        <w:gridCol w:w="992"/>
        <w:gridCol w:w="709"/>
        <w:gridCol w:w="1275"/>
      </w:tblGrid>
      <w:tr w:rsidR="00B5383A" w:rsidRPr="00501D86" w:rsidTr="00D2782B">
        <w:trPr>
          <w:trHeight w:val="525"/>
        </w:trPr>
        <w:tc>
          <w:tcPr>
            <w:tcW w:w="567" w:type="dxa"/>
            <w:vMerge w:val="restart"/>
          </w:tcPr>
          <w:p w:rsidR="00B5383A" w:rsidRPr="00501D86" w:rsidRDefault="00B5383A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№</w:t>
            </w:r>
          </w:p>
          <w:p w:rsidR="00B5383A" w:rsidRPr="00501D86" w:rsidRDefault="00B5383A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1D86">
              <w:rPr>
                <w:rFonts w:ascii="Times New Roman" w:hAnsi="Times New Roman" w:cs="Times New Roman"/>
              </w:rPr>
              <w:t>п</w:t>
            </w:r>
            <w:proofErr w:type="gramEnd"/>
            <w:r w:rsidRPr="00501D86">
              <w:rPr>
                <w:rFonts w:ascii="Times New Roman" w:hAnsi="Times New Roman" w:cs="Times New Roman"/>
              </w:rPr>
              <w:t>/п</w:t>
            </w:r>
          </w:p>
          <w:p w:rsidR="00B5383A" w:rsidRPr="00501D86" w:rsidRDefault="00B5383A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vMerge w:val="restart"/>
          </w:tcPr>
          <w:p w:rsidR="00B5383A" w:rsidRPr="00501D86" w:rsidRDefault="00B5383A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Вопрос анкеты</w:t>
            </w:r>
          </w:p>
        </w:tc>
        <w:tc>
          <w:tcPr>
            <w:tcW w:w="4677" w:type="dxa"/>
            <w:gridSpan w:val="5"/>
          </w:tcPr>
          <w:p w:rsidR="00B5383A" w:rsidRPr="00501D86" w:rsidRDefault="00B5383A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Количество полученных ответов</w:t>
            </w:r>
            <w:r w:rsidR="00D2782B">
              <w:rPr>
                <w:rFonts w:ascii="Times New Roman" w:hAnsi="Times New Roman" w:cs="Times New Roman"/>
              </w:rPr>
              <w:t xml:space="preserve"> (%0</w:t>
            </w:r>
            <w:r w:rsidR="002D0A2F">
              <w:rPr>
                <w:rFonts w:ascii="Times New Roman" w:hAnsi="Times New Roman" w:cs="Times New Roman"/>
              </w:rPr>
              <w:t>)</w:t>
            </w:r>
          </w:p>
        </w:tc>
      </w:tr>
      <w:tr w:rsidR="00D2782B" w:rsidRPr="00501D86" w:rsidTr="00D2782B">
        <w:trPr>
          <w:trHeight w:val="537"/>
        </w:trPr>
        <w:tc>
          <w:tcPr>
            <w:tcW w:w="567" w:type="dxa"/>
            <w:vMerge/>
          </w:tcPr>
          <w:p w:rsidR="002B06C9" w:rsidRPr="00501D86" w:rsidRDefault="002B06C9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vMerge/>
          </w:tcPr>
          <w:p w:rsidR="002B06C9" w:rsidRPr="00501D86" w:rsidRDefault="002B06C9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B06C9" w:rsidRPr="00501D86" w:rsidRDefault="002B06C9" w:rsidP="0037690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01D8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993" w:type="dxa"/>
          </w:tcPr>
          <w:p w:rsidR="002B06C9" w:rsidRPr="00501D86" w:rsidRDefault="002B06C9" w:rsidP="002B06C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01D86">
              <w:rPr>
                <w:rFonts w:ascii="Times New Roman" w:hAnsi="Times New Roman" w:cs="Times New Roman"/>
                <w:b/>
              </w:rPr>
              <w:t>Скорее,</w:t>
            </w:r>
          </w:p>
          <w:p w:rsidR="002B06C9" w:rsidRPr="00501D86" w:rsidRDefault="002B06C9" w:rsidP="002B06C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01D8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992" w:type="dxa"/>
          </w:tcPr>
          <w:p w:rsidR="002B06C9" w:rsidRPr="00501D86" w:rsidRDefault="002B06C9" w:rsidP="0037690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01D86">
              <w:rPr>
                <w:rFonts w:ascii="Times New Roman" w:hAnsi="Times New Roman" w:cs="Times New Roman"/>
                <w:b/>
              </w:rPr>
              <w:t>Скорее, нет</w:t>
            </w:r>
          </w:p>
        </w:tc>
        <w:tc>
          <w:tcPr>
            <w:tcW w:w="709" w:type="dxa"/>
          </w:tcPr>
          <w:p w:rsidR="002B06C9" w:rsidRPr="00501D86" w:rsidRDefault="002B06C9" w:rsidP="002B06C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01D86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275" w:type="dxa"/>
          </w:tcPr>
          <w:p w:rsidR="002B06C9" w:rsidRPr="00501D86" w:rsidRDefault="002B06C9" w:rsidP="0037690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01D86">
              <w:rPr>
                <w:rFonts w:ascii="Times New Roman" w:hAnsi="Times New Roman" w:cs="Times New Roman"/>
                <w:b/>
              </w:rPr>
              <w:t>Затрудняюсь ответить</w:t>
            </w:r>
          </w:p>
        </w:tc>
      </w:tr>
      <w:tr w:rsidR="00D2782B" w:rsidRPr="00501D86" w:rsidTr="00D2782B">
        <w:trPr>
          <w:trHeight w:val="273"/>
        </w:trPr>
        <w:tc>
          <w:tcPr>
            <w:tcW w:w="567" w:type="dxa"/>
          </w:tcPr>
          <w:p w:rsidR="002B06C9" w:rsidRPr="00501D86" w:rsidRDefault="002B06C9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B06C9" w:rsidRPr="00501D86" w:rsidRDefault="002B06C9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eastAsia="Times New Roman" w:hAnsi="Times New Roman" w:cs="Times New Roman"/>
                <w:color w:val="000000"/>
                <w:shd w:val="solid" w:color="FFFFFF" w:fill="auto"/>
              </w:rPr>
              <w:t>С желанием ли Ваш ребенок ходит в детский сад?</w:t>
            </w:r>
          </w:p>
        </w:tc>
        <w:tc>
          <w:tcPr>
            <w:tcW w:w="708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 xml:space="preserve">67 </w:t>
            </w:r>
            <w:r w:rsidR="002B06C9" w:rsidRPr="00501D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25 %</w:t>
            </w:r>
          </w:p>
        </w:tc>
        <w:tc>
          <w:tcPr>
            <w:tcW w:w="992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</w:tcPr>
          <w:p w:rsidR="002B06C9" w:rsidRPr="00501D86" w:rsidRDefault="002B06C9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1%</w:t>
            </w:r>
          </w:p>
        </w:tc>
      </w:tr>
      <w:tr w:rsidR="00D2782B" w:rsidRPr="00501D86" w:rsidTr="00D2782B">
        <w:trPr>
          <w:trHeight w:val="272"/>
        </w:trPr>
        <w:tc>
          <w:tcPr>
            <w:tcW w:w="567" w:type="dxa"/>
          </w:tcPr>
          <w:p w:rsidR="002B06C9" w:rsidRPr="00501D86" w:rsidRDefault="002B06C9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B06C9" w:rsidRPr="00501D86" w:rsidRDefault="002B06C9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  <w:shd w:val="solid" w:color="FFFFFF" w:fill="auto"/>
              </w:rPr>
              <w:t xml:space="preserve">Считаете ли Вы, что администрация детского сада и педагоги создают все условия для проявления и развития способностей </w:t>
            </w:r>
            <w:r w:rsidR="008A29F7" w:rsidRPr="00501D86">
              <w:rPr>
                <w:rFonts w:ascii="Times New Roman" w:hAnsi="Times New Roman" w:cs="Times New Roman"/>
                <w:shd w:val="solid" w:color="FFFFFF" w:fill="auto"/>
              </w:rPr>
              <w:t>Вашего ребё</w:t>
            </w:r>
            <w:r w:rsidRPr="00501D86">
              <w:rPr>
                <w:rFonts w:ascii="Times New Roman" w:hAnsi="Times New Roman" w:cs="Times New Roman"/>
                <w:shd w:val="solid" w:color="FFFFFF" w:fill="auto"/>
              </w:rPr>
              <w:t>нка?</w:t>
            </w:r>
          </w:p>
        </w:tc>
        <w:tc>
          <w:tcPr>
            <w:tcW w:w="708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55 %</w:t>
            </w:r>
          </w:p>
        </w:tc>
        <w:tc>
          <w:tcPr>
            <w:tcW w:w="993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45 %</w:t>
            </w:r>
          </w:p>
        </w:tc>
        <w:tc>
          <w:tcPr>
            <w:tcW w:w="992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</w:tr>
      <w:tr w:rsidR="00D2782B" w:rsidRPr="00501D86" w:rsidTr="00D2782B">
        <w:tc>
          <w:tcPr>
            <w:tcW w:w="567" w:type="dxa"/>
          </w:tcPr>
          <w:p w:rsidR="002B06C9" w:rsidRPr="00501D86" w:rsidRDefault="002B06C9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B06C9" w:rsidRPr="00501D86" w:rsidRDefault="002B06C9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  <w:shd w:val="solid" w:color="FFFFFF" w:fill="auto"/>
              </w:rPr>
              <w:t>Если бы у Вас сейчас был выбор, предпочли бы Вы отдать ребенка в другой детский сад?</w:t>
            </w:r>
          </w:p>
        </w:tc>
        <w:tc>
          <w:tcPr>
            <w:tcW w:w="708" w:type="dxa"/>
          </w:tcPr>
          <w:p w:rsidR="002B06C9" w:rsidRPr="00501D86" w:rsidRDefault="0029236D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8A29F7" w:rsidRPr="00501D8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93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992" w:type="dxa"/>
          </w:tcPr>
          <w:p w:rsidR="002B06C9" w:rsidRPr="00501D86" w:rsidRDefault="0029236D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709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</w:tr>
      <w:tr w:rsidR="00D2782B" w:rsidRPr="00501D86" w:rsidTr="00D2782B">
        <w:tc>
          <w:tcPr>
            <w:tcW w:w="567" w:type="dxa"/>
          </w:tcPr>
          <w:p w:rsidR="002B06C9" w:rsidRPr="00501D86" w:rsidRDefault="002B06C9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B06C9" w:rsidRPr="00501D86" w:rsidRDefault="002B06C9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  <w:shd w:val="solid" w:color="FFFFFF" w:fill="auto"/>
              </w:rPr>
              <w:t>Как Вы считаете, соответствует ли содержание организуемой образовательной деятельности интересам и возможностям Вашего ребенка?</w:t>
            </w:r>
          </w:p>
        </w:tc>
        <w:tc>
          <w:tcPr>
            <w:tcW w:w="708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51 %</w:t>
            </w:r>
          </w:p>
        </w:tc>
        <w:tc>
          <w:tcPr>
            <w:tcW w:w="993" w:type="dxa"/>
          </w:tcPr>
          <w:p w:rsidR="002B06C9" w:rsidRPr="00501D86" w:rsidRDefault="0029236D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8A29F7" w:rsidRPr="00501D8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92" w:type="dxa"/>
          </w:tcPr>
          <w:p w:rsidR="002B06C9" w:rsidRPr="00501D86" w:rsidRDefault="0029236D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709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2 %</w:t>
            </w:r>
          </w:p>
        </w:tc>
      </w:tr>
      <w:tr w:rsidR="00D2782B" w:rsidRPr="00501D86" w:rsidTr="00D2782B">
        <w:tc>
          <w:tcPr>
            <w:tcW w:w="567" w:type="dxa"/>
          </w:tcPr>
          <w:p w:rsidR="002B06C9" w:rsidRPr="00501D86" w:rsidRDefault="002B06C9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B06C9" w:rsidRPr="00501D86" w:rsidRDefault="002B06C9" w:rsidP="00376904">
            <w:pPr>
              <w:pStyle w:val="a3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  <w:shd w:val="solid" w:color="FFFFFF" w:fill="auto"/>
              </w:rPr>
              <w:t>Согласны ли Вы с тем, что здание, помещения и игровые площадки детского сада хорошо оборудованы (отвечают современным требованиям и возрастным особенностям детей)?</w:t>
            </w:r>
          </w:p>
        </w:tc>
        <w:tc>
          <w:tcPr>
            <w:tcW w:w="708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31 %</w:t>
            </w:r>
          </w:p>
        </w:tc>
        <w:tc>
          <w:tcPr>
            <w:tcW w:w="993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67 %</w:t>
            </w:r>
          </w:p>
        </w:tc>
        <w:tc>
          <w:tcPr>
            <w:tcW w:w="992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2 %</w:t>
            </w:r>
          </w:p>
        </w:tc>
        <w:tc>
          <w:tcPr>
            <w:tcW w:w="709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</w:tr>
      <w:tr w:rsidR="00D2782B" w:rsidRPr="00501D86" w:rsidTr="00D2782B">
        <w:tc>
          <w:tcPr>
            <w:tcW w:w="567" w:type="dxa"/>
          </w:tcPr>
          <w:p w:rsidR="002B06C9" w:rsidRPr="00501D86" w:rsidRDefault="002B06C9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B06C9" w:rsidRPr="00501D86" w:rsidRDefault="002B06C9" w:rsidP="00376904">
            <w:pPr>
              <w:pStyle w:val="a3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  <w:shd w:val="solid" w:color="FFFFFF" w:fill="auto"/>
              </w:rPr>
              <w:t>Устраивает ли Вас организация питания в детском саду (качество питания, рацион, витаминизация и т.д.)?</w:t>
            </w:r>
          </w:p>
        </w:tc>
        <w:tc>
          <w:tcPr>
            <w:tcW w:w="708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42 %</w:t>
            </w:r>
          </w:p>
        </w:tc>
        <w:tc>
          <w:tcPr>
            <w:tcW w:w="993" w:type="dxa"/>
          </w:tcPr>
          <w:p w:rsidR="002B06C9" w:rsidRPr="00501D86" w:rsidRDefault="0029236D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8A29F7" w:rsidRPr="00501D8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92" w:type="dxa"/>
          </w:tcPr>
          <w:p w:rsidR="002B06C9" w:rsidRPr="00501D86" w:rsidRDefault="0029236D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709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4 %</w:t>
            </w:r>
          </w:p>
        </w:tc>
      </w:tr>
      <w:tr w:rsidR="00D2782B" w:rsidRPr="00501D86" w:rsidTr="00D2782B">
        <w:tc>
          <w:tcPr>
            <w:tcW w:w="567" w:type="dxa"/>
          </w:tcPr>
          <w:p w:rsidR="002B06C9" w:rsidRPr="00501D86" w:rsidRDefault="002B06C9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B06C9" w:rsidRPr="00501D86" w:rsidRDefault="002B06C9" w:rsidP="00376904">
            <w:pPr>
              <w:pStyle w:val="a3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  <w:shd w:val="solid" w:color="FFFFFF" w:fill="auto"/>
              </w:rPr>
              <w:t>Способствуют ли мероприятия, проводимые в детском саду, сохранению, укреплению и развитию здоровья Вашего ребенка?</w:t>
            </w:r>
          </w:p>
        </w:tc>
        <w:tc>
          <w:tcPr>
            <w:tcW w:w="708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69 %</w:t>
            </w:r>
          </w:p>
        </w:tc>
        <w:tc>
          <w:tcPr>
            <w:tcW w:w="993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31 %</w:t>
            </w:r>
          </w:p>
        </w:tc>
        <w:tc>
          <w:tcPr>
            <w:tcW w:w="992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</w:tr>
      <w:tr w:rsidR="00D2782B" w:rsidRPr="00501D86" w:rsidTr="00D2782B">
        <w:tc>
          <w:tcPr>
            <w:tcW w:w="567" w:type="dxa"/>
          </w:tcPr>
          <w:p w:rsidR="002B06C9" w:rsidRPr="00501D86" w:rsidRDefault="002B06C9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B06C9" w:rsidRPr="00501D86" w:rsidRDefault="002B06C9" w:rsidP="00376904">
            <w:pPr>
              <w:pStyle w:val="a3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  <w:shd w:val="solid" w:color="FFFFFF" w:fill="auto"/>
              </w:rPr>
              <w:t>Направлена ли работа детского сада на выявление, поддержку и демонстрацию достижений Вашего ребенка?</w:t>
            </w:r>
          </w:p>
        </w:tc>
        <w:tc>
          <w:tcPr>
            <w:tcW w:w="708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37 %</w:t>
            </w:r>
          </w:p>
        </w:tc>
        <w:tc>
          <w:tcPr>
            <w:tcW w:w="993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58 %</w:t>
            </w:r>
          </w:p>
        </w:tc>
        <w:tc>
          <w:tcPr>
            <w:tcW w:w="992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5%</w:t>
            </w:r>
          </w:p>
        </w:tc>
      </w:tr>
      <w:tr w:rsidR="00D2782B" w:rsidRPr="00501D86" w:rsidTr="00D2782B">
        <w:trPr>
          <w:trHeight w:val="567"/>
        </w:trPr>
        <w:tc>
          <w:tcPr>
            <w:tcW w:w="567" w:type="dxa"/>
          </w:tcPr>
          <w:p w:rsidR="002B06C9" w:rsidRPr="00501D86" w:rsidRDefault="002B06C9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B06C9" w:rsidRPr="00501D86" w:rsidRDefault="002B06C9" w:rsidP="00376904">
            <w:pPr>
              <w:pStyle w:val="a3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  <w:shd w:val="solid" w:color="FFFFFF" w:fill="auto"/>
              </w:rPr>
              <w:t>Осуществляют ли педагоги детского сада индивидуальный подход к Вашему ребенку?</w:t>
            </w:r>
          </w:p>
        </w:tc>
        <w:tc>
          <w:tcPr>
            <w:tcW w:w="708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993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47 %</w:t>
            </w:r>
          </w:p>
        </w:tc>
        <w:tc>
          <w:tcPr>
            <w:tcW w:w="992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2 %</w:t>
            </w:r>
          </w:p>
        </w:tc>
      </w:tr>
      <w:tr w:rsidR="00D2782B" w:rsidRPr="00501D86" w:rsidTr="00D2782B">
        <w:trPr>
          <w:trHeight w:val="540"/>
        </w:trPr>
        <w:tc>
          <w:tcPr>
            <w:tcW w:w="567" w:type="dxa"/>
          </w:tcPr>
          <w:p w:rsidR="002B06C9" w:rsidRPr="00501D86" w:rsidRDefault="002B06C9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B06C9" w:rsidRPr="00501D86" w:rsidRDefault="002B06C9" w:rsidP="00376904">
            <w:pPr>
              <w:pStyle w:val="a3"/>
              <w:rPr>
                <w:rFonts w:ascii="Times New Roman" w:hAnsi="Times New Roman" w:cs="Times New Roman"/>
                <w:shd w:val="solid" w:color="FFFFFF" w:fill="auto"/>
              </w:rPr>
            </w:pPr>
            <w:r w:rsidRPr="00501D86">
              <w:rPr>
                <w:rFonts w:ascii="Times New Roman" w:hAnsi="Times New Roman" w:cs="Times New Roman"/>
                <w:shd w:val="solid" w:color="FFFFFF" w:fill="auto"/>
              </w:rPr>
              <w:t>Полезны ли, на Ваш взгляд, специальные развивающие (коррекционные)  занятия с детьми?</w:t>
            </w:r>
          </w:p>
        </w:tc>
        <w:tc>
          <w:tcPr>
            <w:tcW w:w="708" w:type="dxa"/>
          </w:tcPr>
          <w:p w:rsidR="002B06C9" w:rsidRPr="00501D86" w:rsidRDefault="008A29F7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70 %</w:t>
            </w:r>
          </w:p>
        </w:tc>
        <w:tc>
          <w:tcPr>
            <w:tcW w:w="993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992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</w:tr>
      <w:tr w:rsidR="00D2782B" w:rsidRPr="00501D86" w:rsidTr="00D2782B">
        <w:trPr>
          <w:trHeight w:val="540"/>
        </w:trPr>
        <w:tc>
          <w:tcPr>
            <w:tcW w:w="567" w:type="dxa"/>
          </w:tcPr>
          <w:p w:rsidR="002B06C9" w:rsidRPr="00501D86" w:rsidRDefault="002B06C9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B06C9" w:rsidRPr="00501D86" w:rsidRDefault="002B06C9" w:rsidP="00376904">
            <w:pPr>
              <w:pStyle w:val="a3"/>
              <w:rPr>
                <w:rFonts w:ascii="Times New Roman" w:hAnsi="Times New Roman" w:cs="Times New Roman"/>
                <w:shd w:val="solid" w:color="FFFFFF" w:fill="auto"/>
              </w:rPr>
            </w:pPr>
            <w:r w:rsidRPr="00501D86">
              <w:rPr>
                <w:rFonts w:ascii="Times New Roman" w:hAnsi="Times New Roman" w:cs="Times New Roman"/>
                <w:shd w:val="solid" w:color="FFFFFF" w:fill="auto"/>
              </w:rPr>
              <w:t>Разнообразны ли виды детской деятельности (игровой, познавательной, физкультурно-оздоровительной, художественно-эстетической и т.д.), в которую включен ребенок в течение дня?</w:t>
            </w:r>
          </w:p>
        </w:tc>
        <w:tc>
          <w:tcPr>
            <w:tcW w:w="708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76 %</w:t>
            </w:r>
          </w:p>
        </w:tc>
        <w:tc>
          <w:tcPr>
            <w:tcW w:w="993" w:type="dxa"/>
          </w:tcPr>
          <w:p w:rsidR="002B06C9" w:rsidRPr="00501D86" w:rsidRDefault="0029236D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77FF3" w:rsidRPr="00501D8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92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B06C9" w:rsidRPr="00501D86" w:rsidRDefault="0029236D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77FF3" w:rsidRPr="00501D86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D2782B" w:rsidRPr="00501D86" w:rsidTr="00D2782B">
        <w:trPr>
          <w:trHeight w:val="510"/>
        </w:trPr>
        <w:tc>
          <w:tcPr>
            <w:tcW w:w="567" w:type="dxa"/>
          </w:tcPr>
          <w:p w:rsidR="002B06C9" w:rsidRPr="00501D86" w:rsidRDefault="002B06C9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B06C9" w:rsidRPr="00501D86" w:rsidRDefault="002B06C9" w:rsidP="00376904">
            <w:pPr>
              <w:pStyle w:val="a3"/>
              <w:rPr>
                <w:rFonts w:ascii="Times New Roman" w:hAnsi="Times New Roman" w:cs="Times New Roman"/>
                <w:shd w:val="solid" w:color="FFFFFF" w:fill="auto"/>
              </w:rPr>
            </w:pPr>
            <w:r w:rsidRPr="00501D86">
              <w:rPr>
                <w:rFonts w:ascii="Times New Roman" w:hAnsi="Times New Roman" w:cs="Times New Roman"/>
                <w:shd w:val="solid" w:color="FFFFFF" w:fill="auto"/>
              </w:rPr>
              <w:t>Получаете ли Вы всю необходимую информацию о работе детского сада (сайт, наглядная информация, встречи с педагогами и администрацией и т.д.)?</w:t>
            </w:r>
          </w:p>
        </w:tc>
        <w:tc>
          <w:tcPr>
            <w:tcW w:w="708" w:type="dxa"/>
          </w:tcPr>
          <w:p w:rsidR="002B06C9" w:rsidRPr="00501D86" w:rsidRDefault="0029236D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A77FF3" w:rsidRPr="00501D8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93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38 %</w:t>
            </w:r>
          </w:p>
        </w:tc>
        <w:tc>
          <w:tcPr>
            <w:tcW w:w="992" w:type="dxa"/>
          </w:tcPr>
          <w:p w:rsidR="002B06C9" w:rsidRPr="00501D86" w:rsidRDefault="0029236D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709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</w:tr>
      <w:tr w:rsidR="00D2782B" w:rsidRPr="00501D86" w:rsidTr="00D2782B">
        <w:trPr>
          <w:trHeight w:val="390"/>
        </w:trPr>
        <w:tc>
          <w:tcPr>
            <w:tcW w:w="567" w:type="dxa"/>
          </w:tcPr>
          <w:p w:rsidR="002B06C9" w:rsidRPr="00501D86" w:rsidRDefault="002B06C9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B06C9" w:rsidRPr="00501D86" w:rsidRDefault="002B06C9" w:rsidP="00376904">
            <w:pPr>
              <w:pStyle w:val="a3"/>
              <w:rPr>
                <w:rFonts w:ascii="Times New Roman" w:hAnsi="Times New Roman" w:cs="Times New Roman"/>
                <w:shd w:val="solid" w:color="FFFFFF" w:fill="auto"/>
              </w:rPr>
            </w:pPr>
            <w:r w:rsidRPr="00501D86">
              <w:rPr>
                <w:rFonts w:ascii="Times New Roman" w:hAnsi="Times New Roman" w:cs="Times New Roman"/>
                <w:shd w:val="solid" w:color="FFFFFF" w:fill="auto"/>
              </w:rPr>
              <w:t>На Ваш взгляд, обеспечивает ли дошкольная образовательная организация уровень развития Вашего ребенка, необходимый ему для последующего успешного обучения в школе?</w:t>
            </w:r>
          </w:p>
        </w:tc>
        <w:tc>
          <w:tcPr>
            <w:tcW w:w="708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48 %</w:t>
            </w:r>
          </w:p>
        </w:tc>
        <w:tc>
          <w:tcPr>
            <w:tcW w:w="993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992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2 %</w:t>
            </w:r>
          </w:p>
        </w:tc>
      </w:tr>
      <w:tr w:rsidR="00D2782B" w:rsidRPr="00501D86" w:rsidTr="00D2782B">
        <w:trPr>
          <w:trHeight w:val="358"/>
        </w:trPr>
        <w:tc>
          <w:tcPr>
            <w:tcW w:w="567" w:type="dxa"/>
          </w:tcPr>
          <w:p w:rsidR="002B06C9" w:rsidRPr="00501D86" w:rsidRDefault="002B06C9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B06C9" w:rsidRPr="00501D86" w:rsidRDefault="002B06C9" w:rsidP="00376904">
            <w:pPr>
              <w:pStyle w:val="a3"/>
              <w:rPr>
                <w:rFonts w:ascii="Times New Roman" w:hAnsi="Times New Roman" w:cs="Times New Roman"/>
                <w:shd w:val="solid" w:color="FFFFFF" w:fill="auto"/>
              </w:rPr>
            </w:pPr>
            <w:r w:rsidRPr="00501D86">
              <w:rPr>
                <w:rFonts w:ascii="Times New Roman" w:hAnsi="Times New Roman" w:cs="Times New Roman"/>
                <w:shd w:val="solid" w:color="FFFFFF" w:fill="auto"/>
              </w:rPr>
              <w:t>В достаточной ли мере детский сад обеспечен игрушками, наглядными пособиями, современным оборудованием для занятий с детьми?</w:t>
            </w:r>
          </w:p>
        </w:tc>
        <w:tc>
          <w:tcPr>
            <w:tcW w:w="708" w:type="dxa"/>
          </w:tcPr>
          <w:p w:rsidR="002B06C9" w:rsidRPr="00501D86" w:rsidRDefault="00B87F31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37</w:t>
            </w:r>
            <w:r w:rsidR="00A77FF3" w:rsidRPr="00501D8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93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59 %</w:t>
            </w:r>
          </w:p>
        </w:tc>
        <w:tc>
          <w:tcPr>
            <w:tcW w:w="992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4 %</w:t>
            </w:r>
          </w:p>
        </w:tc>
        <w:tc>
          <w:tcPr>
            <w:tcW w:w="709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B06C9" w:rsidRPr="00501D86" w:rsidRDefault="00B87F31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</w:tr>
      <w:tr w:rsidR="00D2782B" w:rsidRPr="00501D86" w:rsidTr="00D2782B">
        <w:trPr>
          <w:trHeight w:val="465"/>
        </w:trPr>
        <w:tc>
          <w:tcPr>
            <w:tcW w:w="567" w:type="dxa"/>
          </w:tcPr>
          <w:p w:rsidR="002B06C9" w:rsidRPr="00501D86" w:rsidRDefault="002B06C9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B06C9" w:rsidRPr="00501D86" w:rsidRDefault="002B06C9" w:rsidP="00376904">
            <w:pPr>
              <w:pStyle w:val="a3"/>
              <w:rPr>
                <w:rFonts w:ascii="Times New Roman" w:hAnsi="Times New Roman" w:cs="Times New Roman"/>
                <w:shd w:val="solid" w:color="FFFFFF" w:fill="auto"/>
              </w:rPr>
            </w:pPr>
            <w:r w:rsidRPr="00501D86">
              <w:rPr>
                <w:rFonts w:ascii="Times New Roman" w:hAnsi="Times New Roman" w:cs="Times New Roman"/>
                <w:shd w:val="solid" w:color="FFFFFF" w:fill="auto"/>
              </w:rPr>
              <w:t>В достаточной ли мере  в детском саду соблюдаются санитарно-гигиенические требования (чистота помещений, режимные моменты, тепловой режим, проветривание, прогулки, наличие питьевой воды и т.д.)?</w:t>
            </w:r>
          </w:p>
        </w:tc>
        <w:tc>
          <w:tcPr>
            <w:tcW w:w="708" w:type="dxa"/>
          </w:tcPr>
          <w:p w:rsidR="002B06C9" w:rsidRPr="00501D86" w:rsidRDefault="0029236D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A77FF3" w:rsidRPr="00501D8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93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21 %</w:t>
            </w:r>
          </w:p>
        </w:tc>
        <w:tc>
          <w:tcPr>
            <w:tcW w:w="992" w:type="dxa"/>
          </w:tcPr>
          <w:p w:rsidR="002B06C9" w:rsidRPr="00501D86" w:rsidRDefault="0029236D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A77FF3" w:rsidRPr="00501D8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</w:tr>
      <w:tr w:rsidR="00D2782B" w:rsidRPr="00501D86" w:rsidTr="00D2782B">
        <w:trPr>
          <w:trHeight w:val="435"/>
        </w:trPr>
        <w:tc>
          <w:tcPr>
            <w:tcW w:w="567" w:type="dxa"/>
          </w:tcPr>
          <w:p w:rsidR="002B06C9" w:rsidRPr="00501D86" w:rsidRDefault="002B06C9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B06C9" w:rsidRPr="00501D86" w:rsidRDefault="002B06C9" w:rsidP="00376904">
            <w:pPr>
              <w:pStyle w:val="a3"/>
              <w:rPr>
                <w:rFonts w:ascii="Times New Roman" w:hAnsi="Times New Roman" w:cs="Times New Roman"/>
                <w:shd w:val="solid" w:color="FFFFFF" w:fill="auto"/>
              </w:rPr>
            </w:pPr>
            <w:r w:rsidRPr="00501D86">
              <w:rPr>
                <w:rFonts w:ascii="Times New Roman" w:hAnsi="Times New Roman" w:cs="Times New Roman"/>
              </w:rPr>
              <w:t>Удовлетворены ли Вы отношением сотрудников детского сада к воспитанникам</w:t>
            </w:r>
          </w:p>
        </w:tc>
        <w:tc>
          <w:tcPr>
            <w:tcW w:w="708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84 %</w:t>
            </w:r>
          </w:p>
        </w:tc>
        <w:tc>
          <w:tcPr>
            <w:tcW w:w="993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14 %</w:t>
            </w:r>
          </w:p>
        </w:tc>
        <w:tc>
          <w:tcPr>
            <w:tcW w:w="992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2 %</w:t>
            </w:r>
          </w:p>
        </w:tc>
      </w:tr>
      <w:tr w:rsidR="00D2782B" w:rsidRPr="00501D86" w:rsidTr="00D2782B">
        <w:trPr>
          <w:trHeight w:val="375"/>
        </w:trPr>
        <w:tc>
          <w:tcPr>
            <w:tcW w:w="567" w:type="dxa"/>
          </w:tcPr>
          <w:p w:rsidR="002B06C9" w:rsidRPr="00501D86" w:rsidRDefault="002B06C9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B06C9" w:rsidRPr="00501D86" w:rsidRDefault="002B06C9" w:rsidP="00376904">
            <w:pPr>
              <w:pStyle w:val="a3"/>
              <w:rPr>
                <w:rFonts w:ascii="Times New Roman" w:hAnsi="Times New Roman" w:cs="Times New Roman"/>
                <w:shd w:val="solid" w:color="FFFFFF" w:fill="auto"/>
              </w:rPr>
            </w:pPr>
            <w:r w:rsidRPr="00501D86">
              <w:rPr>
                <w:rFonts w:ascii="Times New Roman" w:hAnsi="Times New Roman" w:cs="Times New Roman"/>
                <w:shd w:val="solid" w:color="FFFFFF" w:fill="auto"/>
              </w:rPr>
              <w:t>Встречаете ли Вы понимание и получаете ли поддержку педагогов при совместном решении проблем, связанных с обучением и воспитанием ребенка?</w:t>
            </w:r>
          </w:p>
        </w:tc>
        <w:tc>
          <w:tcPr>
            <w:tcW w:w="708" w:type="dxa"/>
          </w:tcPr>
          <w:p w:rsidR="002B06C9" w:rsidRPr="00501D86" w:rsidRDefault="0029236D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A77FF3" w:rsidRPr="00501D8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93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15 %</w:t>
            </w:r>
          </w:p>
        </w:tc>
        <w:tc>
          <w:tcPr>
            <w:tcW w:w="992" w:type="dxa"/>
          </w:tcPr>
          <w:p w:rsidR="002B06C9" w:rsidRPr="00501D86" w:rsidRDefault="0029236D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709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1 %</w:t>
            </w:r>
          </w:p>
        </w:tc>
      </w:tr>
      <w:tr w:rsidR="00D2782B" w:rsidRPr="00501D86" w:rsidTr="00D2782B">
        <w:trPr>
          <w:trHeight w:val="355"/>
        </w:trPr>
        <w:tc>
          <w:tcPr>
            <w:tcW w:w="567" w:type="dxa"/>
          </w:tcPr>
          <w:p w:rsidR="002B06C9" w:rsidRPr="00501D86" w:rsidRDefault="002B06C9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2B06C9" w:rsidRPr="00501D86" w:rsidRDefault="002B06C9" w:rsidP="00376904">
            <w:pPr>
              <w:pStyle w:val="a3"/>
              <w:rPr>
                <w:rFonts w:ascii="Times New Roman" w:hAnsi="Times New Roman" w:cs="Times New Roman"/>
                <w:shd w:val="solid" w:color="FFFFFF" w:fill="auto"/>
              </w:rPr>
            </w:pPr>
            <w:r w:rsidRPr="00501D86">
              <w:rPr>
                <w:rFonts w:ascii="Times New Roman" w:hAnsi="Times New Roman" w:cs="Times New Roman"/>
                <w:shd w:val="solid" w:color="FFFFFF" w:fill="auto"/>
              </w:rPr>
              <w:t>Учитываете ли Вы полученные от педагогов рекомендации при воспитании ребенка, организации развивающих игр и совместной деятельности взрослого и ребенка  дома?</w:t>
            </w:r>
          </w:p>
        </w:tc>
        <w:tc>
          <w:tcPr>
            <w:tcW w:w="708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62 %</w:t>
            </w:r>
          </w:p>
        </w:tc>
        <w:tc>
          <w:tcPr>
            <w:tcW w:w="993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992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1 %</w:t>
            </w:r>
          </w:p>
        </w:tc>
        <w:tc>
          <w:tcPr>
            <w:tcW w:w="709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B06C9" w:rsidRPr="00501D86" w:rsidRDefault="00A77FF3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-</w:t>
            </w:r>
          </w:p>
        </w:tc>
      </w:tr>
      <w:tr w:rsidR="00A77FF3" w:rsidRPr="00501D86" w:rsidTr="00D2782B">
        <w:trPr>
          <w:trHeight w:val="1170"/>
        </w:trPr>
        <w:tc>
          <w:tcPr>
            <w:tcW w:w="567" w:type="dxa"/>
          </w:tcPr>
          <w:p w:rsidR="00A77FF3" w:rsidRPr="00501D86" w:rsidRDefault="00A77FF3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A77FF3" w:rsidRPr="00501D86" w:rsidRDefault="00A77FF3" w:rsidP="00376904">
            <w:pPr>
              <w:pStyle w:val="a3"/>
              <w:rPr>
                <w:b/>
                <w:shd w:val="solid" w:color="FFFFFF" w:fill="auto"/>
              </w:rPr>
            </w:pPr>
            <w:r w:rsidRPr="00501D86">
              <w:rPr>
                <w:rFonts w:ascii="Times New Roman" w:hAnsi="Times New Roman" w:cs="Times New Roman"/>
                <w:bCs/>
                <w:spacing w:val="-1"/>
                <w:shd w:val="solid" w:color="FFFFFF" w:fill="auto"/>
              </w:rPr>
              <w:t>Как бы Вы оценили</w:t>
            </w:r>
            <w:r w:rsidRPr="00501D86">
              <w:rPr>
                <w:rFonts w:ascii="Times New Roman" w:hAnsi="Times New Roman" w:cs="Times New Roman"/>
                <w:bCs/>
                <w:spacing w:val="-5"/>
                <w:shd w:val="solid" w:color="FFFFFF" w:fill="auto"/>
              </w:rPr>
              <w:t xml:space="preserve"> общий уровень качества образования в детском саду</w:t>
            </w:r>
            <w:r w:rsidRPr="00501D86">
              <w:rPr>
                <w:rFonts w:ascii="Times New Roman" w:hAnsi="Times New Roman" w:cs="Times New Roman"/>
                <w:bCs/>
                <w:spacing w:val="-1"/>
                <w:shd w:val="solid" w:color="FFFFFF" w:fill="auto"/>
              </w:rPr>
              <w:t>, кото</w:t>
            </w:r>
            <w:r w:rsidRPr="00501D86">
              <w:rPr>
                <w:rFonts w:ascii="Times New Roman" w:hAnsi="Times New Roman" w:cs="Times New Roman"/>
                <w:bCs/>
                <w:spacing w:val="-5"/>
                <w:shd w:val="solid" w:color="FFFFFF" w:fill="auto"/>
              </w:rPr>
              <w:t>рый посещает Ваш ребенок?</w:t>
            </w:r>
          </w:p>
        </w:tc>
        <w:tc>
          <w:tcPr>
            <w:tcW w:w="4677" w:type="dxa"/>
            <w:gridSpan w:val="5"/>
          </w:tcPr>
          <w:p w:rsidR="00A77FF3" w:rsidRPr="00501D86" w:rsidRDefault="00A50821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Отличное- 28 %</w:t>
            </w:r>
          </w:p>
          <w:p w:rsidR="00A50821" w:rsidRPr="00501D86" w:rsidRDefault="0029236D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Хорошее – 67</w:t>
            </w:r>
            <w:r w:rsidR="00A50821" w:rsidRPr="00501D86">
              <w:rPr>
                <w:rFonts w:ascii="Times New Roman" w:hAnsi="Times New Roman" w:cs="Times New Roman"/>
              </w:rPr>
              <w:t xml:space="preserve"> %</w:t>
            </w:r>
          </w:p>
          <w:p w:rsidR="00A50821" w:rsidRPr="00501D86" w:rsidRDefault="0029236D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 – 5</w:t>
            </w:r>
            <w:r w:rsidR="00A50821" w:rsidRPr="00501D86">
              <w:rPr>
                <w:rFonts w:ascii="Times New Roman" w:hAnsi="Times New Roman" w:cs="Times New Roman"/>
              </w:rPr>
              <w:t xml:space="preserve"> %</w:t>
            </w:r>
          </w:p>
          <w:p w:rsidR="00A50821" w:rsidRPr="00501D86" w:rsidRDefault="00A50821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Неудовлетворительное 0</w:t>
            </w:r>
          </w:p>
          <w:p w:rsidR="00A50821" w:rsidRPr="00501D86" w:rsidRDefault="00A50821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Затрудняюсь ответить - 0</w:t>
            </w:r>
          </w:p>
        </w:tc>
      </w:tr>
      <w:tr w:rsidR="00A50821" w:rsidRPr="00501D86" w:rsidTr="00D2782B">
        <w:trPr>
          <w:trHeight w:val="692"/>
        </w:trPr>
        <w:tc>
          <w:tcPr>
            <w:tcW w:w="567" w:type="dxa"/>
          </w:tcPr>
          <w:p w:rsidR="00A50821" w:rsidRPr="00501D86" w:rsidRDefault="00A50821" w:rsidP="00B5383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A50821" w:rsidRPr="00501D86" w:rsidRDefault="00A50821" w:rsidP="00376904">
            <w:pPr>
              <w:pStyle w:val="a3"/>
              <w:rPr>
                <w:rFonts w:ascii="Times New Roman" w:hAnsi="Times New Roman" w:cs="Times New Roman"/>
                <w:shd w:val="solid" w:color="FFFFFF" w:fill="auto"/>
              </w:rPr>
            </w:pPr>
            <w:r w:rsidRPr="00501D86">
              <w:rPr>
                <w:rFonts w:ascii="Times New Roman" w:hAnsi="Times New Roman" w:cs="Times New Roman"/>
                <w:shd w:val="solid" w:color="FFFFFF" w:fill="auto"/>
              </w:rPr>
              <w:t>Каков, на Ваш взгляд, рейтинг детского сада среди других дошкольных образовательных организаций?</w:t>
            </w:r>
          </w:p>
        </w:tc>
        <w:tc>
          <w:tcPr>
            <w:tcW w:w="4677" w:type="dxa"/>
            <w:gridSpan w:val="5"/>
          </w:tcPr>
          <w:p w:rsidR="00A50821" w:rsidRPr="00501D86" w:rsidRDefault="00A50821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Высокий – 42 %</w:t>
            </w:r>
          </w:p>
          <w:p w:rsidR="00A50821" w:rsidRPr="00501D86" w:rsidRDefault="00A50821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1D86">
              <w:rPr>
                <w:rFonts w:ascii="Times New Roman" w:hAnsi="Times New Roman" w:cs="Times New Roman"/>
              </w:rPr>
              <w:t>Скорее, высокий- 53 %</w:t>
            </w:r>
          </w:p>
          <w:p w:rsidR="00A50821" w:rsidRPr="00501D86" w:rsidRDefault="0029236D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Скорее, невысокий – 2</w:t>
            </w:r>
            <w:r w:rsidR="00A50821" w:rsidRPr="00501D86">
              <w:rPr>
                <w:rFonts w:ascii="Times New Roman" w:hAnsi="Times New Roman" w:cs="Times New Roman"/>
              </w:rPr>
              <w:t xml:space="preserve"> %</w:t>
            </w:r>
          </w:p>
          <w:p w:rsidR="00A50821" w:rsidRPr="00501D86" w:rsidRDefault="0029236D" w:rsidP="0037690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– 5</w:t>
            </w:r>
            <w:r w:rsidR="00A50821" w:rsidRPr="00501D86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D2782B" w:rsidRPr="00E7133B" w:rsidRDefault="004358DC" w:rsidP="001577D8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D2782B" w:rsidRPr="00E7133B">
        <w:rPr>
          <w:rFonts w:ascii="Times New Roman" w:eastAsia="Times New Roman" w:hAnsi="Times New Roman"/>
          <w:b/>
          <w:sz w:val="24"/>
          <w:szCs w:val="24"/>
          <w:lang w:eastAsia="ru-RU"/>
        </w:rPr>
        <w:t>ейтинг удовлетворённости качеством образовательных услуг.</w:t>
      </w:r>
    </w:p>
    <w:p w:rsidR="00D2782B" w:rsidRPr="00E7133B" w:rsidRDefault="00D2782B" w:rsidP="001577D8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4BD6BB" wp14:editId="49797709">
            <wp:extent cx="6334125" cy="36290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782B" w:rsidRDefault="00D2782B" w:rsidP="001577D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8DC" w:rsidRDefault="002C2207" w:rsidP="001577D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общего уровня качества образования.</w:t>
      </w:r>
    </w:p>
    <w:p w:rsidR="004358DC" w:rsidRDefault="002C2207" w:rsidP="001577D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63027BD" wp14:editId="70714F8E">
            <wp:simplePos x="0" y="0"/>
            <wp:positionH relativeFrom="column">
              <wp:posOffset>-127635</wp:posOffset>
            </wp:positionH>
            <wp:positionV relativeFrom="paragraph">
              <wp:posOffset>249555</wp:posOffset>
            </wp:positionV>
            <wp:extent cx="4781550" cy="2438400"/>
            <wp:effectExtent l="0" t="0" r="19050" b="1905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8DC" w:rsidRPr="004358DC" w:rsidRDefault="004358DC" w:rsidP="001577D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2207" w:rsidRDefault="002C2207" w:rsidP="001577D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2C2207" w:rsidRDefault="002C2207" w:rsidP="001577D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2C2207" w:rsidRDefault="002C2207" w:rsidP="001577D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2C2207" w:rsidRDefault="002C2207" w:rsidP="001577D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6C78" w:rsidRDefault="00EF6C78" w:rsidP="001577D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3B83" w:rsidRPr="00AD3B83" w:rsidRDefault="00AD3B83" w:rsidP="001577D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D3B83">
        <w:rPr>
          <w:rFonts w:ascii="Times New Roman" w:hAnsi="Times New Roman"/>
          <w:b/>
          <w:sz w:val="24"/>
          <w:szCs w:val="24"/>
        </w:rPr>
        <w:lastRenderedPageBreak/>
        <w:t>Выводы:</w:t>
      </w:r>
    </w:p>
    <w:p w:rsidR="00B87F31" w:rsidRPr="00EF6C78" w:rsidRDefault="00B87F31" w:rsidP="001577D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B87F31">
        <w:rPr>
          <w:rFonts w:ascii="Times New Roman" w:hAnsi="Times New Roman"/>
          <w:sz w:val="24"/>
          <w:szCs w:val="24"/>
        </w:rPr>
        <w:t>Полученная путем анкетирования родителей информация позволяет, администрации и педагогам рассмотреть и учитывать при планировании работы ДОУ на следующий учебный год запросы и пожелания родителей для построения эффективного взаимодействия детского сада и семьи.</w:t>
      </w:r>
      <w:r w:rsidR="00EF6C78" w:rsidRPr="00EF6C78">
        <w:rPr>
          <w:sz w:val="23"/>
          <w:szCs w:val="23"/>
        </w:rPr>
        <w:t xml:space="preserve"> </w:t>
      </w:r>
      <w:r w:rsidR="00EF6C78" w:rsidRPr="00EF6C78">
        <w:rPr>
          <w:rFonts w:ascii="Times New Roman" w:hAnsi="Times New Roman"/>
          <w:sz w:val="24"/>
          <w:szCs w:val="24"/>
        </w:rPr>
        <w:t>В ходе исследования выявлены проблемы, существующие в ДОУ при реализации Образовательной программы ДОУ, над устранением которых необходимо работать: состояние материальной базы ДОУ, обеспечение групп игр</w:t>
      </w:r>
      <w:r w:rsidR="00AD3B83">
        <w:rPr>
          <w:rFonts w:ascii="Times New Roman" w:hAnsi="Times New Roman"/>
          <w:sz w:val="24"/>
          <w:szCs w:val="24"/>
        </w:rPr>
        <w:t xml:space="preserve">овым материалом, малая осведомлённость родителей в отдельных вопросах  </w:t>
      </w:r>
      <w:proofErr w:type="gramStart"/>
      <w:r w:rsidR="00AD3B8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D3B83">
        <w:rPr>
          <w:rFonts w:ascii="Times New Roman" w:hAnsi="Times New Roman"/>
          <w:sz w:val="24"/>
          <w:szCs w:val="24"/>
        </w:rPr>
        <w:t>ответ-затрудняюсь ответить)</w:t>
      </w:r>
    </w:p>
    <w:p w:rsidR="00B87F31" w:rsidRPr="00AD3B83" w:rsidRDefault="00B87F31" w:rsidP="001577D8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D3B83">
        <w:rPr>
          <w:rFonts w:ascii="Times New Roman" w:hAnsi="Times New Roman"/>
          <w:b/>
          <w:sz w:val="24"/>
          <w:szCs w:val="24"/>
        </w:rPr>
        <w:t xml:space="preserve"> </w:t>
      </w:r>
      <w:r w:rsidR="00AD3B83" w:rsidRPr="00AD3B83">
        <w:rPr>
          <w:rFonts w:ascii="Times New Roman" w:hAnsi="Times New Roman"/>
          <w:b/>
          <w:sz w:val="24"/>
          <w:szCs w:val="24"/>
        </w:rPr>
        <w:t>Решение по итогам анкетирования:</w:t>
      </w:r>
    </w:p>
    <w:p w:rsidR="00B87F31" w:rsidRDefault="00B87F31" w:rsidP="001577D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B87F31">
        <w:rPr>
          <w:rFonts w:ascii="Times New Roman" w:hAnsi="Times New Roman"/>
          <w:sz w:val="24"/>
          <w:szCs w:val="24"/>
        </w:rPr>
        <w:t xml:space="preserve"> 1. Ознакомить родителей с итогами анкетирования на общем </w:t>
      </w:r>
      <w:r w:rsidR="00327C97">
        <w:rPr>
          <w:rFonts w:ascii="Times New Roman" w:hAnsi="Times New Roman"/>
          <w:sz w:val="24"/>
          <w:szCs w:val="24"/>
        </w:rPr>
        <w:t>родительском собрании в мае 2018</w:t>
      </w:r>
      <w:r w:rsidRPr="00B87F31">
        <w:rPr>
          <w:rFonts w:ascii="Times New Roman" w:hAnsi="Times New Roman"/>
          <w:sz w:val="24"/>
          <w:szCs w:val="24"/>
        </w:rPr>
        <w:t xml:space="preserve">г. </w:t>
      </w:r>
    </w:p>
    <w:p w:rsidR="00B87F31" w:rsidRDefault="00B87F31" w:rsidP="001577D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B87F31">
        <w:rPr>
          <w:rFonts w:ascii="Times New Roman" w:hAnsi="Times New Roman"/>
          <w:sz w:val="24"/>
          <w:szCs w:val="24"/>
        </w:rPr>
        <w:t>2. Раз</w:t>
      </w:r>
      <w:r w:rsidR="00327C97">
        <w:rPr>
          <w:rFonts w:ascii="Times New Roman" w:hAnsi="Times New Roman"/>
          <w:sz w:val="24"/>
          <w:szCs w:val="24"/>
        </w:rPr>
        <w:t>местить результаты на сайте ДОУ до 1.05.2018г.</w:t>
      </w:r>
    </w:p>
    <w:p w:rsidR="00AD3B83" w:rsidRPr="00206E2A" w:rsidRDefault="00B87F31" w:rsidP="00AD3B83">
      <w:pPr>
        <w:spacing w:before="150" w:after="15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87F31">
        <w:rPr>
          <w:rFonts w:ascii="Times New Roman" w:hAnsi="Times New Roman"/>
          <w:sz w:val="24"/>
          <w:szCs w:val="24"/>
        </w:rPr>
        <w:t>3.</w:t>
      </w:r>
      <w:r w:rsidR="00AD3B83" w:rsidRPr="00AD3B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D3B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Разработать  комплекс</w:t>
      </w:r>
      <w:r w:rsidR="00AD3B83" w:rsidRPr="00206E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 по информированию ро</w:t>
      </w:r>
      <w:r w:rsidR="00AD3B83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дителей</w:t>
      </w:r>
      <w:r w:rsidR="00AD3B83" w:rsidRPr="00206E2A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AD3B83" w:rsidRPr="00206E2A" w:rsidRDefault="00AD3B83" w:rsidP="00AD3B83">
      <w:pPr>
        <w:spacing w:before="150" w:after="15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6E2A">
        <w:rPr>
          <w:rFonts w:ascii="Times New Roman" w:eastAsia="Times New Roman" w:hAnsi="Times New Roman"/>
          <w:bCs/>
          <w:sz w:val="24"/>
          <w:szCs w:val="24"/>
          <w:lang w:eastAsia="ru-RU"/>
        </w:rPr>
        <w:t>-о материально- технической базе дет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ского сада </w:t>
      </w:r>
    </w:p>
    <w:p w:rsidR="00AD3B83" w:rsidRPr="00206E2A" w:rsidRDefault="00AD3B83" w:rsidP="00AD3B83">
      <w:pPr>
        <w:spacing w:before="150" w:after="15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6E2A">
        <w:rPr>
          <w:rFonts w:ascii="Times New Roman" w:eastAsia="Times New Roman" w:hAnsi="Times New Roman"/>
          <w:bCs/>
          <w:sz w:val="24"/>
          <w:szCs w:val="24"/>
          <w:lang w:eastAsia="ru-RU"/>
        </w:rPr>
        <w:t>- об организации психолог</w:t>
      </w:r>
      <w:proofErr w:type="gramStart"/>
      <w:r w:rsidRPr="00206E2A">
        <w:rPr>
          <w:rFonts w:ascii="Times New Roman" w:eastAsia="Times New Roman" w:hAnsi="Times New Roman"/>
          <w:bCs/>
          <w:sz w:val="24"/>
          <w:szCs w:val="24"/>
          <w:lang w:eastAsia="ru-RU"/>
        </w:rPr>
        <w:t>о-</w:t>
      </w:r>
      <w:proofErr w:type="gramEnd"/>
      <w:r w:rsidRPr="00206E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педагогической поддержки</w:t>
      </w:r>
    </w:p>
    <w:p w:rsidR="00AD3B83" w:rsidRPr="00206E2A" w:rsidRDefault="00AD3B83" w:rsidP="00AD3B83">
      <w:pPr>
        <w:spacing w:before="150" w:after="15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об организации питания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вДОУ</w:t>
      </w:r>
      <w:proofErr w:type="spellEnd"/>
    </w:p>
    <w:p w:rsidR="00AD3B83" w:rsidRDefault="00AD3B83" w:rsidP="00AD3B83">
      <w:pPr>
        <w:spacing w:before="150" w:after="15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6E2A">
        <w:rPr>
          <w:rFonts w:ascii="Times New Roman" w:eastAsia="Times New Roman" w:hAnsi="Times New Roman"/>
          <w:bCs/>
          <w:sz w:val="24"/>
          <w:szCs w:val="24"/>
          <w:lang w:eastAsia="ru-RU"/>
        </w:rPr>
        <w:t>-о привлечении специалистов для формирования ценностей здорового образа жизни.</w:t>
      </w:r>
    </w:p>
    <w:p w:rsidR="00AD3B83" w:rsidRDefault="00AD3B83" w:rsidP="00AD3B83">
      <w:pPr>
        <w:spacing w:before="150" w:after="15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Срок до 01.05.2018 года.</w:t>
      </w:r>
    </w:p>
    <w:p w:rsidR="00AD3B83" w:rsidRDefault="00AD3B83" w:rsidP="00AD3B83">
      <w:pPr>
        <w:spacing w:before="150" w:after="15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D3B83" w:rsidRDefault="00AD3B83" w:rsidP="00AD3B83">
      <w:pPr>
        <w:spacing w:before="150" w:after="15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Справку составил:  Заместитель  заведующего по УВР        Петрова Л.В.</w:t>
      </w:r>
    </w:p>
    <w:p w:rsidR="00B87F31" w:rsidRPr="00B87F31" w:rsidRDefault="00371FED" w:rsidP="001577D8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24.04.2018Г.</w:t>
      </w:r>
    </w:p>
    <w:p w:rsidR="002518DB" w:rsidRPr="001577D8" w:rsidRDefault="002518DB" w:rsidP="008A29F7"/>
    <w:sectPr w:rsidR="002518DB" w:rsidRPr="001577D8" w:rsidSect="005929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4AA"/>
    <w:multiLevelType w:val="hybridMultilevel"/>
    <w:tmpl w:val="4A506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35E96"/>
    <w:multiLevelType w:val="hybridMultilevel"/>
    <w:tmpl w:val="4BBA7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D8"/>
    <w:rsid w:val="00110E54"/>
    <w:rsid w:val="001577D8"/>
    <w:rsid w:val="0016643F"/>
    <w:rsid w:val="001A1185"/>
    <w:rsid w:val="002048EA"/>
    <w:rsid w:val="002518DB"/>
    <w:rsid w:val="0029236D"/>
    <w:rsid w:val="002A20D9"/>
    <w:rsid w:val="002B06C9"/>
    <w:rsid w:val="002C2207"/>
    <w:rsid w:val="002D0A2F"/>
    <w:rsid w:val="00327C97"/>
    <w:rsid w:val="00371FED"/>
    <w:rsid w:val="004057AC"/>
    <w:rsid w:val="004358DC"/>
    <w:rsid w:val="00464B1C"/>
    <w:rsid w:val="00501D86"/>
    <w:rsid w:val="00540E23"/>
    <w:rsid w:val="00592443"/>
    <w:rsid w:val="00592944"/>
    <w:rsid w:val="005F019C"/>
    <w:rsid w:val="00720AE4"/>
    <w:rsid w:val="008A29F7"/>
    <w:rsid w:val="00932800"/>
    <w:rsid w:val="00A50821"/>
    <w:rsid w:val="00A7294A"/>
    <w:rsid w:val="00A77FF3"/>
    <w:rsid w:val="00AA0663"/>
    <w:rsid w:val="00AD3B83"/>
    <w:rsid w:val="00B5383A"/>
    <w:rsid w:val="00B574A9"/>
    <w:rsid w:val="00B87F31"/>
    <w:rsid w:val="00BA3BF0"/>
    <w:rsid w:val="00BE1C2F"/>
    <w:rsid w:val="00D2782B"/>
    <w:rsid w:val="00D948FF"/>
    <w:rsid w:val="00E7133B"/>
    <w:rsid w:val="00E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7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643F"/>
    <w:pPr>
      <w:ind w:left="720"/>
      <w:contextualSpacing/>
    </w:pPr>
  </w:style>
  <w:style w:type="table" w:styleId="a5">
    <w:name w:val="Table Grid"/>
    <w:basedOn w:val="a1"/>
    <w:uiPriority w:val="59"/>
    <w:rsid w:val="00B5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E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7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643F"/>
    <w:pPr>
      <w:ind w:left="720"/>
      <w:contextualSpacing/>
    </w:pPr>
  </w:style>
  <w:style w:type="table" w:styleId="a5">
    <w:name w:val="Table Grid"/>
    <w:basedOn w:val="a1"/>
    <w:uiPriority w:val="59"/>
    <w:rsid w:val="00B5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E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442114916358348"/>
          <c:y val="9.6865391826021746E-2"/>
          <c:w val="0.54982562823211456"/>
          <c:h val="0.8539342504365942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Количество семей</c:v>
                </c:pt>
                <c:pt idx="1">
                  <c:v>Принимали участие в анкетировании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317</c:v>
                </c:pt>
                <c:pt idx="1">
                  <c:v>195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Количество семей</c:v>
                </c:pt>
                <c:pt idx="1">
                  <c:v>Принимали участие в анкетировании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Количество семей</c:v>
                </c:pt>
                <c:pt idx="1">
                  <c:v>Принимали участие в анкетировании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overlap val="100"/>
        <c:axId val="44067456"/>
        <c:axId val="44069248"/>
      </c:barChart>
      <c:catAx>
        <c:axId val="44067456"/>
        <c:scaling>
          <c:orientation val="minMax"/>
        </c:scaling>
        <c:delete val="0"/>
        <c:axPos val="b"/>
        <c:majorTickMark val="out"/>
        <c:minorTickMark val="none"/>
        <c:tickLblPos val="nextTo"/>
        <c:crossAx val="44069248"/>
        <c:crosses val="autoZero"/>
        <c:auto val="1"/>
        <c:lblAlgn val="ctr"/>
        <c:lblOffset val="100"/>
        <c:noMultiLvlLbl val="0"/>
      </c:catAx>
      <c:valAx>
        <c:axId val="44069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06745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>
        <a:lumMod val="75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С одним ребёнком</c:v>
                </c:pt>
                <c:pt idx="1">
                  <c:v>С двумя детьми</c:v>
                </c:pt>
                <c:pt idx="2">
                  <c:v>Многодетные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89</c:v>
                </c:pt>
                <c:pt idx="2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 одним ребёнком</c:v>
                </c:pt>
                <c:pt idx="1">
                  <c:v>С двумя детьми</c:v>
                </c:pt>
                <c:pt idx="2">
                  <c:v>Многодетные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 одним ребёнком</c:v>
                </c:pt>
                <c:pt idx="1">
                  <c:v>С двумя детьми</c:v>
                </c:pt>
                <c:pt idx="2">
                  <c:v>Многодетные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447680"/>
        <c:axId val="75461760"/>
        <c:axId val="74431552"/>
      </c:bar3DChart>
      <c:catAx>
        <c:axId val="75447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5461760"/>
        <c:crosses val="autoZero"/>
        <c:auto val="1"/>
        <c:lblAlgn val="ctr"/>
        <c:lblOffset val="100"/>
        <c:noMultiLvlLbl val="0"/>
      </c:catAx>
      <c:valAx>
        <c:axId val="7546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447680"/>
        <c:crosses val="autoZero"/>
        <c:crossBetween val="between"/>
      </c:valAx>
      <c:serAx>
        <c:axId val="74431552"/>
        <c:scaling>
          <c:orientation val="minMax"/>
        </c:scaling>
        <c:delete val="1"/>
        <c:axPos val="b"/>
        <c:majorTickMark val="out"/>
        <c:minorTickMark val="none"/>
        <c:tickLblPos val="nextTo"/>
        <c:crossAx val="75461760"/>
        <c:crosses val="autoZero"/>
      </c:serAx>
      <c:spPr>
        <a:solidFill>
          <a:schemeClr val="bg1">
            <a:lumMod val="7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Среднее- специальное</c:v>
                </c:pt>
                <c:pt idx="2">
                  <c:v>Среднее-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102</c:v>
                </c:pt>
                <c:pt idx="1">
                  <c:v>93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1"/>
            <c:invertIfNegative val="0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От 1 года до 2 лет</c:v>
                </c:pt>
                <c:pt idx="1">
                  <c:v>Более 2-х лет</c:v>
                </c:pt>
                <c:pt idx="2">
                  <c:v>Менее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107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От 1 года до 2 лет</c:v>
                </c:pt>
                <c:pt idx="1">
                  <c:v>Более 2-х лет</c:v>
                </c:pt>
                <c:pt idx="2">
                  <c:v>Менее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От 1 года до 2 лет</c:v>
                </c:pt>
                <c:pt idx="1">
                  <c:v>Более 2-х лет</c:v>
                </c:pt>
                <c:pt idx="2">
                  <c:v>Менее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80"/>
        <c:shape val="cylinder"/>
        <c:axId val="75606656"/>
        <c:axId val="75620736"/>
        <c:axId val="0"/>
      </c:bar3DChart>
      <c:catAx>
        <c:axId val="7560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5620736"/>
        <c:crosses val="autoZero"/>
        <c:auto val="1"/>
        <c:lblAlgn val="ctr"/>
        <c:lblOffset val="100"/>
        <c:noMultiLvlLbl val="0"/>
      </c:catAx>
      <c:valAx>
        <c:axId val="75620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606656"/>
        <c:crosses val="autoZero"/>
        <c:crossBetween val="between"/>
      </c:valAx>
      <c:spPr>
        <a:solidFill>
          <a:schemeClr val="bg1">
            <a:lumMod val="75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744162429287619"/>
          <c:y val="0.41970805903360442"/>
          <c:w val="0.84716099179700632"/>
          <c:h val="0.5636183899143754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</c:v>
                </c:pt>
              </c:strCache>
            </c:strRef>
          </c:tx>
          <c:invertIfNegative val="0"/>
          <c:dLbls>
            <c:spPr>
              <a:solidFill>
                <a:srgbClr val="00B050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8"/>
                <c:pt idx="0">
                  <c:v>профессионализм педагогов</c:v>
                </c:pt>
                <c:pt idx="1">
                  <c:v>взаимоотношения сотрудников с детьми</c:v>
                </c:pt>
                <c:pt idx="2">
                  <c:v>состояние санитарно- гигиенических условий</c:v>
                </c:pt>
                <c:pt idx="3">
                  <c:v>организация питания</c:v>
                </c:pt>
                <c:pt idx="4">
                  <c:v>подготовка к школе</c:v>
                </c:pt>
                <c:pt idx="5">
                  <c:v>орг. Обр. процесса</c:v>
                </c:pt>
                <c:pt idx="6">
                  <c:v>Обеспечение игровым материалом</c:v>
                </c:pt>
                <c:pt idx="7">
                  <c:v>состояние мат. Техн. Базы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98</c:v>
                </c:pt>
                <c:pt idx="1">
                  <c:v>98</c:v>
                </c:pt>
                <c:pt idx="2">
                  <c:v>96</c:v>
                </c:pt>
                <c:pt idx="3">
                  <c:v>93</c:v>
                </c:pt>
                <c:pt idx="4">
                  <c:v>98</c:v>
                </c:pt>
                <c:pt idx="5">
                  <c:v>98</c:v>
                </c:pt>
                <c:pt idx="6">
                  <c:v>96</c:v>
                </c:pt>
                <c:pt idx="7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удовлетворены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8"/>
                <c:pt idx="0">
                  <c:v>профессионализм педагогов</c:v>
                </c:pt>
                <c:pt idx="1">
                  <c:v>взаимоотношения сотрудников с детьми</c:v>
                </c:pt>
                <c:pt idx="2">
                  <c:v>состояние санитарно- гигиенических условий</c:v>
                </c:pt>
                <c:pt idx="3">
                  <c:v>организация питания</c:v>
                </c:pt>
                <c:pt idx="4">
                  <c:v>подготовка к школе</c:v>
                </c:pt>
                <c:pt idx="5">
                  <c:v>орг. Обр. процесса</c:v>
                </c:pt>
                <c:pt idx="6">
                  <c:v>Обеспечение игровым материалом</c:v>
                </c:pt>
                <c:pt idx="7">
                  <c:v>состояние мат. Техн. Базы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4</c:v>
                </c:pt>
                <c:pt idx="7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Лист1!$A$2:$A$21</c:f>
              <c:strCache>
                <c:ptCount val="8"/>
                <c:pt idx="0">
                  <c:v>профессионализм педагогов</c:v>
                </c:pt>
                <c:pt idx="1">
                  <c:v>взаимоотношения сотрудников с детьми</c:v>
                </c:pt>
                <c:pt idx="2">
                  <c:v>состояние санитарно- гигиенических условий</c:v>
                </c:pt>
                <c:pt idx="3">
                  <c:v>организация питания</c:v>
                </c:pt>
                <c:pt idx="4">
                  <c:v>подготовка к школе</c:v>
                </c:pt>
                <c:pt idx="5">
                  <c:v>орг. Обр. процесса</c:v>
                </c:pt>
                <c:pt idx="6">
                  <c:v>Обеспечение игровым материалом</c:v>
                </c:pt>
                <c:pt idx="7">
                  <c:v>состояние мат. Техн. Базы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2</c:v>
                </c:pt>
                <c:pt idx="1">
                  <c:v>2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2"/>
        <c:overlap val="100"/>
        <c:axId val="75909376"/>
        <c:axId val="75915264"/>
      </c:barChart>
      <c:catAx>
        <c:axId val="75909376"/>
        <c:scaling>
          <c:orientation val="minMax"/>
        </c:scaling>
        <c:delete val="0"/>
        <c:axPos val="t"/>
        <c:numFmt formatCode="0.00%" sourceLinked="0"/>
        <c:majorTickMark val="out"/>
        <c:minorTickMark val="none"/>
        <c:tickLblPos val="nextTo"/>
        <c:crossAx val="75915264"/>
        <c:crossesAt val="0"/>
        <c:auto val="1"/>
        <c:lblAlgn val="ctr"/>
        <c:lblOffset val="100"/>
        <c:noMultiLvlLbl val="0"/>
      </c:catAx>
      <c:valAx>
        <c:axId val="75915264"/>
        <c:scaling>
          <c:orientation val="maxMin"/>
        </c:scaling>
        <c:delete val="0"/>
        <c:axPos val="l"/>
        <c:majorGridlines/>
        <c:numFmt formatCode="0%" sourceLinked="1"/>
        <c:majorTickMark val="in"/>
        <c:minorTickMark val="in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5909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918731730440046"/>
          <c:y val="0.54677858663893431"/>
          <c:w val="0.22211053993448149"/>
          <c:h val="0.1898015670442996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034253966985092"/>
          <c:y val="0.18064321073789827"/>
          <c:w val="0.276438440118843"/>
          <c:h val="0.6893464899166085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Отличное</c:v>
                </c:pt>
                <c:pt idx="1">
                  <c:v>Хорошее</c:v>
                </c:pt>
                <c:pt idx="2">
                  <c:v>Удовлетворительное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0.28000000000000003</c:v>
                </c:pt>
                <c:pt idx="1">
                  <c:v>0.67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0310-F5C0-4850-996B-B928651C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2018-04-26T04:43:00Z</cp:lastPrinted>
  <dcterms:created xsi:type="dcterms:W3CDTF">2018-04-25T08:55:00Z</dcterms:created>
  <dcterms:modified xsi:type="dcterms:W3CDTF">2018-04-26T09:18:00Z</dcterms:modified>
</cp:coreProperties>
</file>