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9B" w:rsidRPr="00DA3467" w:rsidRDefault="006A329B" w:rsidP="00520866">
      <w:pPr>
        <w:pStyle w:val="1"/>
        <w:tabs>
          <w:tab w:val="center" w:pos="6040"/>
          <w:tab w:val="center" w:pos="7861"/>
        </w:tabs>
        <w:ind w:left="-15" w:right="0" w:firstLine="0"/>
        <w:rPr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C70156" w:rsidRPr="00DA3467" w:rsidTr="00C70156">
        <w:tc>
          <w:tcPr>
            <w:tcW w:w="4715" w:type="dxa"/>
          </w:tcPr>
          <w:p w:rsidR="00C70156" w:rsidRPr="00DA3467" w:rsidRDefault="00C70156" w:rsidP="00C70156">
            <w:pPr>
              <w:rPr>
                <w:color w:val="auto"/>
                <w:sz w:val="24"/>
                <w:szCs w:val="24"/>
              </w:rPr>
            </w:pPr>
            <w:r w:rsidRPr="00DA3467">
              <w:rPr>
                <w:color w:val="auto"/>
                <w:sz w:val="24"/>
                <w:szCs w:val="24"/>
              </w:rPr>
              <w:t xml:space="preserve">РАССМОТРЕНО:                                                                                      </w:t>
            </w:r>
          </w:p>
          <w:p w:rsidR="00C70156" w:rsidRPr="00DA3467" w:rsidRDefault="00C70156" w:rsidP="00C70156">
            <w:pPr>
              <w:rPr>
                <w:color w:val="auto"/>
                <w:sz w:val="24"/>
                <w:szCs w:val="24"/>
              </w:rPr>
            </w:pPr>
            <w:r w:rsidRPr="00DA3467">
              <w:rPr>
                <w:color w:val="auto"/>
                <w:sz w:val="24"/>
                <w:szCs w:val="24"/>
              </w:rPr>
              <w:t xml:space="preserve"> На общем собран</w:t>
            </w:r>
            <w:r w:rsidR="00236F0C">
              <w:rPr>
                <w:color w:val="auto"/>
                <w:sz w:val="24"/>
                <w:szCs w:val="24"/>
              </w:rPr>
              <w:t>ии работников    У</w:t>
            </w:r>
            <w:r w:rsidRPr="00DA3467">
              <w:rPr>
                <w:color w:val="auto"/>
                <w:sz w:val="24"/>
                <w:szCs w:val="24"/>
              </w:rPr>
              <w:t xml:space="preserve">чреждения                                                                        </w:t>
            </w:r>
          </w:p>
          <w:p w:rsidR="00C70156" w:rsidRPr="00DA3467" w:rsidRDefault="00C70156" w:rsidP="00C70156">
            <w:pPr>
              <w:rPr>
                <w:color w:val="auto"/>
                <w:sz w:val="24"/>
                <w:szCs w:val="24"/>
              </w:rPr>
            </w:pPr>
            <w:r w:rsidRPr="00DA3467">
              <w:rPr>
                <w:color w:val="auto"/>
                <w:sz w:val="24"/>
                <w:szCs w:val="24"/>
              </w:rPr>
              <w:t>Протокол№_</w:t>
            </w:r>
            <w:r w:rsidR="00772148">
              <w:rPr>
                <w:color w:val="auto"/>
                <w:sz w:val="24"/>
                <w:szCs w:val="24"/>
                <w:u w:val="single"/>
              </w:rPr>
              <w:t>3</w:t>
            </w:r>
            <w:r w:rsidRPr="00DA3467">
              <w:rPr>
                <w:color w:val="auto"/>
                <w:sz w:val="24"/>
                <w:szCs w:val="24"/>
              </w:rPr>
              <w:t xml:space="preserve">_                                                                              </w:t>
            </w:r>
            <w:r w:rsidR="00772148">
              <w:rPr>
                <w:color w:val="auto"/>
                <w:spacing w:val="30"/>
                <w:sz w:val="24"/>
                <w:szCs w:val="24"/>
                <w:u w:val="single"/>
              </w:rPr>
              <w:t>от «08»декабря 2020</w:t>
            </w:r>
            <w:r w:rsidRPr="00DA3467">
              <w:rPr>
                <w:color w:val="auto"/>
                <w:spacing w:val="30"/>
                <w:sz w:val="24"/>
                <w:szCs w:val="24"/>
                <w:u w:val="single"/>
              </w:rPr>
              <w:t>г</w:t>
            </w:r>
            <w:r w:rsidRPr="00DA3467">
              <w:rPr>
                <w:color w:val="auto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C70156" w:rsidRPr="00DA3467" w:rsidRDefault="00C70156" w:rsidP="00C70156">
            <w:pPr>
              <w:rPr>
                <w:b/>
                <w:color w:val="auto"/>
                <w:spacing w:val="10"/>
                <w:sz w:val="28"/>
              </w:rPr>
            </w:pPr>
          </w:p>
        </w:tc>
        <w:tc>
          <w:tcPr>
            <w:tcW w:w="4715" w:type="dxa"/>
          </w:tcPr>
          <w:p w:rsidR="00C70156" w:rsidRPr="00DA3467" w:rsidRDefault="00C70156" w:rsidP="00C70156">
            <w:pPr>
              <w:jc w:val="right"/>
              <w:rPr>
                <w:color w:val="auto"/>
                <w:sz w:val="24"/>
                <w:szCs w:val="24"/>
              </w:rPr>
            </w:pPr>
            <w:r w:rsidRPr="00DA3467">
              <w:rPr>
                <w:color w:val="auto"/>
                <w:sz w:val="24"/>
                <w:szCs w:val="24"/>
              </w:rPr>
              <w:t xml:space="preserve">                      МБДОУ «Центр развития                                                      ребенка – детский сад № 26»</w:t>
            </w:r>
          </w:p>
          <w:p w:rsidR="00C70156" w:rsidRPr="00DA3467" w:rsidRDefault="00C70156" w:rsidP="00C70156">
            <w:pPr>
              <w:rPr>
                <w:color w:val="auto"/>
                <w:spacing w:val="30"/>
                <w:sz w:val="24"/>
                <w:szCs w:val="24"/>
              </w:rPr>
            </w:pPr>
            <w:r w:rsidRPr="00DA3467">
              <w:rPr>
                <w:color w:val="auto"/>
                <w:sz w:val="24"/>
                <w:szCs w:val="24"/>
              </w:rPr>
              <w:t xml:space="preserve">                          Утверждено приказом</w:t>
            </w:r>
          </w:p>
          <w:p w:rsidR="00C70156" w:rsidRPr="00DA3467" w:rsidRDefault="00C70156" w:rsidP="00C70156">
            <w:pPr>
              <w:rPr>
                <w:color w:val="auto"/>
                <w:spacing w:val="30"/>
                <w:sz w:val="24"/>
                <w:szCs w:val="24"/>
              </w:rPr>
            </w:pPr>
            <w:r w:rsidRPr="00DA3467">
              <w:rPr>
                <w:color w:val="auto"/>
                <w:spacing w:val="30"/>
                <w:sz w:val="24"/>
                <w:szCs w:val="24"/>
              </w:rPr>
              <w:t xml:space="preserve">                 </w:t>
            </w:r>
            <w:r w:rsidRPr="00DA3467">
              <w:rPr>
                <w:color w:val="auto"/>
                <w:spacing w:val="30"/>
                <w:sz w:val="24"/>
                <w:szCs w:val="24"/>
                <w:u w:val="single"/>
              </w:rPr>
              <w:t>№</w:t>
            </w:r>
            <w:r w:rsidR="00236F0C">
              <w:rPr>
                <w:color w:val="auto"/>
                <w:spacing w:val="30"/>
                <w:sz w:val="24"/>
                <w:szCs w:val="24"/>
                <w:u w:val="single"/>
              </w:rPr>
              <w:t xml:space="preserve"> 63</w:t>
            </w:r>
            <w:r w:rsidR="00236F0C">
              <w:rPr>
                <w:color w:val="auto"/>
                <w:sz w:val="24"/>
                <w:szCs w:val="24"/>
                <w:u w:val="single"/>
              </w:rPr>
              <w:t xml:space="preserve"> от 30.12.2020</w:t>
            </w:r>
            <w:r w:rsidRPr="00DA3467">
              <w:rPr>
                <w:color w:val="auto"/>
                <w:sz w:val="24"/>
                <w:szCs w:val="24"/>
                <w:u w:val="single"/>
              </w:rPr>
              <w:t>г</w:t>
            </w:r>
            <w:r w:rsidRPr="00DA3467">
              <w:rPr>
                <w:color w:val="auto"/>
                <w:sz w:val="24"/>
                <w:szCs w:val="24"/>
              </w:rPr>
              <w:t>.</w:t>
            </w:r>
          </w:p>
          <w:p w:rsidR="00C70156" w:rsidRPr="00DA3467" w:rsidRDefault="00C70156" w:rsidP="00C70156">
            <w:pPr>
              <w:spacing w:before="88" w:line="308" w:lineRule="exact"/>
              <w:jc w:val="center"/>
              <w:rPr>
                <w:b/>
                <w:color w:val="auto"/>
                <w:spacing w:val="10"/>
                <w:sz w:val="28"/>
              </w:rPr>
            </w:pPr>
          </w:p>
        </w:tc>
      </w:tr>
      <w:tr w:rsidR="00C70156" w:rsidRPr="00DA3467" w:rsidTr="00C70156">
        <w:tc>
          <w:tcPr>
            <w:tcW w:w="4715" w:type="dxa"/>
          </w:tcPr>
          <w:p w:rsidR="00C70156" w:rsidRPr="00DA3467" w:rsidRDefault="00C70156" w:rsidP="00C70156">
            <w:pPr>
              <w:rPr>
                <w:color w:val="auto"/>
                <w:spacing w:val="10"/>
                <w:sz w:val="24"/>
              </w:rPr>
            </w:pPr>
            <w:r w:rsidRPr="00DA3467">
              <w:rPr>
                <w:color w:val="auto"/>
                <w:spacing w:val="10"/>
                <w:sz w:val="24"/>
              </w:rPr>
              <w:t>Согласовано:</w:t>
            </w:r>
          </w:p>
          <w:p w:rsidR="00C70156" w:rsidRPr="00DA3467" w:rsidRDefault="00C70156" w:rsidP="00C70156">
            <w:pPr>
              <w:rPr>
                <w:b/>
                <w:color w:val="auto"/>
                <w:spacing w:val="10"/>
                <w:sz w:val="28"/>
              </w:rPr>
            </w:pPr>
            <w:r w:rsidRPr="00DA3467">
              <w:rPr>
                <w:color w:val="auto"/>
                <w:spacing w:val="10"/>
                <w:sz w:val="24"/>
              </w:rPr>
              <w:t>Председатель ПК</w:t>
            </w:r>
          </w:p>
          <w:p w:rsidR="00C70156" w:rsidRPr="00DA3467" w:rsidRDefault="00C70156" w:rsidP="00C70156">
            <w:pPr>
              <w:rPr>
                <w:color w:val="auto"/>
                <w:spacing w:val="10"/>
              </w:rPr>
            </w:pPr>
            <w:r w:rsidRPr="00DA3467">
              <w:rPr>
                <w:color w:val="auto"/>
                <w:spacing w:val="10"/>
              </w:rPr>
              <w:t xml:space="preserve">МБДОУ «Центр развития ребенка </w:t>
            </w:r>
          </w:p>
          <w:p w:rsidR="00C70156" w:rsidRPr="00DA3467" w:rsidRDefault="00C70156" w:rsidP="00C70156">
            <w:pPr>
              <w:rPr>
                <w:color w:val="auto"/>
                <w:spacing w:val="10"/>
              </w:rPr>
            </w:pPr>
            <w:r w:rsidRPr="00DA3467">
              <w:rPr>
                <w:color w:val="auto"/>
                <w:spacing w:val="10"/>
              </w:rPr>
              <w:t xml:space="preserve">– детский сад № 26» </w:t>
            </w:r>
          </w:p>
          <w:p w:rsidR="00C70156" w:rsidRPr="00DA3467" w:rsidRDefault="00C70156" w:rsidP="00C70156">
            <w:pPr>
              <w:rPr>
                <w:color w:val="auto"/>
                <w:spacing w:val="10"/>
              </w:rPr>
            </w:pPr>
            <w:r w:rsidRPr="00DA3467">
              <w:rPr>
                <w:color w:val="auto"/>
                <w:spacing w:val="10"/>
              </w:rPr>
              <w:t xml:space="preserve">Протокол № </w:t>
            </w:r>
            <w:r w:rsidR="00772148">
              <w:rPr>
                <w:color w:val="auto"/>
                <w:spacing w:val="10"/>
                <w:u w:val="single"/>
              </w:rPr>
              <w:t>2 от «10»декабря2020</w:t>
            </w:r>
            <w:r w:rsidRPr="00DA3467">
              <w:rPr>
                <w:color w:val="auto"/>
                <w:spacing w:val="10"/>
                <w:u w:val="single"/>
              </w:rPr>
              <w:t>г</w:t>
            </w:r>
            <w:r w:rsidRPr="00DA3467">
              <w:rPr>
                <w:color w:val="auto"/>
                <w:spacing w:val="10"/>
              </w:rPr>
              <w:t>.</w:t>
            </w:r>
          </w:p>
          <w:p w:rsidR="00C70156" w:rsidRPr="00DA3467" w:rsidRDefault="00C70156" w:rsidP="00C70156">
            <w:pPr>
              <w:rPr>
                <w:color w:val="auto"/>
                <w:spacing w:val="10"/>
                <w:sz w:val="24"/>
              </w:rPr>
            </w:pPr>
            <w:r w:rsidRPr="00DA3467">
              <w:rPr>
                <w:color w:val="auto"/>
                <w:spacing w:val="10"/>
                <w:sz w:val="24"/>
              </w:rPr>
              <w:t>__________ Дыба Л.И.</w:t>
            </w:r>
          </w:p>
          <w:p w:rsidR="00C70156" w:rsidRPr="00DA3467" w:rsidRDefault="00C70156" w:rsidP="00C70156">
            <w:pPr>
              <w:spacing w:before="88" w:line="308" w:lineRule="exact"/>
              <w:jc w:val="center"/>
              <w:rPr>
                <w:b/>
                <w:color w:val="auto"/>
                <w:spacing w:val="10"/>
                <w:sz w:val="28"/>
              </w:rPr>
            </w:pPr>
          </w:p>
        </w:tc>
        <w:tc>
          <w:tcPr>
            <w:tcW w:w="4715" w:type="dxa"/>
          </w:tcPr>
          <w:p w:rsidR="00C70156" w:rsidRPr="00DA3467" w:rsidRDefault="00C70156" w:rsidP="00C70156">
            <w:pPr>
              <w:spacing w:before="88" w:line="308" w:lineRule="exact"/>
              <w:jc w:val="center"/>
              <w:rPr>
                <w:b/>
                <w:color w:val="auto"/>
                <w:spacing w:val="10"/>
                <w:sz w:val="28"/>
              </w:rPr>
            </w:pPr>
          </w:p>
        </w:tc>
      </w:tr>
    </w:tbl>
    <w:p w:rsidR="00C70156" w:rsidRPr="00DA3467" w:rsidRDefault="00C70156" w:rsidP="00C70156">
      <w:pPr>
        <w:ind w:left="426" w:right="-1"/>
        <w:jc w:val="right"/>
        <w:rPr>
          <w:color w:val="auto"/>
          <w:sz w:val="18"/>
        </w:rPr>
      </w:pPr>
    </w:p>
    <w:p w:rsidR="00C70156" w:rsidRPr="00DA3467" w:rsidRDefault="00C70156" w:rsidP="00C70156">
      <w:pPr>
        <w:spacing w:line="240" w:lineRule="exact"/>
        <w:ind w:left="567" w:right="535" w:firstLine="416"/>
        <w:rPr>
          <w:color w:val="auto"/>
        </w:rPr>
      </w:pPr>
    </w:p>
    <w:p w:rsidR="00C70156" w:rsidRPr="00DA3467" w:rsidRDefault="00C70156" w:rsidP="00C70156">
      <w:pPr>
        <w:spacing w:line="240" w:lineRule="exact"/>
        <w:ind w:left="567" w:right="535" w:firstLine="416"/>
        <w:rPr>
          <w:color w:val="auto"/>
        </w:rPr>
      </w:pPr>
    </w:p>
    <w:p w:rsidR="00C70156" w:rsidRPr="00DA3467" w:rsidRDefault="00C70156" w:rsidP="00C70156">
      <w:pPr>
        <w:spacing w:before="88" w:line="308" w:lineRule="exact"/>
        <w:ind w:left="567" w:right="535"/>
        <w:jc w:val="center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spacing w:before="88" w:line="308" w:lineRule="exact"/>
        <w:ind w:left="567" w:right="535"/>
        <w:jc w:val="center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spacing w:before="88"/>
        <w:ind w:left="567" w:right="535"/>
        <w:jc w:val="center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spacing w:before="88"/>
        <w:ind w:left="567" w:right="535"/>
        <w:jc w:val="center"/>
        <w:rPr>
          <w:b/>
          <w:color w:val="auto"/>
          <w:spacing w:val="10"/>
          <w:sz w:val="40"/>
          <w:szCs w:val="40"/>
        </w:rPr>
      </w:pPr>
      <w:r w:rsidRPr="00DA3467">
        <w:rPr>
          <w:color w:val="auto"/>
          <w:sz w:val="40"/>
          <w:szCs w:val="40"/>
        </w:rPr>
        <w:t xml:space="preserve">Положение </w:t>
      </w:r>
      <w:r w:rsidR="008A33C6" w:rsidRPr="00DA3467">
        <w:rPr>
          <w:color w:val="auto"/>
          <w:sz w:val="40"/>
          <w:szCs w:val="40"/>
        </w:rPr>
        <w:t xml:space="preserve">об оплате труда и </w:t>
      </w:r>
      <w:r w:rsidRPr="00DA3467">
        <w:rPr>
          <w:color w:val="auto"/>
          <w:sz w:val="40"/>
          <w:szCs w:val="40"/>
        </w:rPr>
        <w:t xml:space="preserve">по распределению стимулирующей части фонда  оплаты труда работников  МБДОУ «Центр развития ребенка - детский сад № 26»  </w:t>
      </w:r>
    </w:p>
    <w:p w:rsidR="00C70156" w:rsidRPr="00DA3467" w:rsidRDefault="00C70156" w:rsidP="00C70156">
      <w:pPr>
        <w:spacing w:before="88"/>
        <w:ind w:left="567" w:right="535"/>
        <w:jc w:val="center"/>
        <w:rPr>
          <w:b/>
          <w:color w:val="auto"/>
          <w:spacing w:val="10"/>
          <w:sz w:val="40"/>
          <w:szCs w:val="40"/>
        </w:rPr>
      </w:pPr>
    </w:p>
    <w:p w:rsidR="00C70156" w:rsidRPr="00DA3467" w:rsidRDefault="00C70156" w:rsidP="00C70156">
      <w:pPr>
        <w:spacing w:before="88"/>
        <w:ind w:left="567" w:right="535"/>
        <w:jc w:val="center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autoSpaceDE w:val="0"/>
        <w:autoSpaceDN w:val="0"/>
        <w:adjustRightInd w:val="0"/>
        <w:ind w:left="567" w:right="535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</w:p>
    <w:p w:rsidR="00C70156" w:rsidRPr="00DA3467" w:rsidRDefault="00C70156" w:rsidP="00C70156">
      <w:pPr>
        <w:autoSpaceDE w:val="0"/>
        <w:autoSpaceDN w:val="0"/>
        <w:adjustRightInd w:val="0"/>
        <w:ind w:left="567" w:right="535"/>
        <w:rPr>
          <w:b/>
          <w:bCs/>
          <w:color w:val="auto"/>
          <w:sz w:val="28"/>
          <w:szCs w:val="28"/>
        </w:rPr>
      </w:pPr>
    </w:p>
    <w:p w:rsidR="00C70156" w:rsidRPr="00DA3467" w:rsidRDefault="00C70156" w:rsidP="00C70156">
      <w:pPr>
        <w:ind w:left="567" w:right="535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ind w:left="567" w:right="535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ind w:left="567" w:right="535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ind w:left="567" w:right="535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ind w:left="567" w:right="535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ind w:left="567" w:right="535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ind w:left="567" w:right="535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ind w:left="567" w:right="535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ind w:left="567" w:right="535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ind w:left="567" w:right="535"/>
        <w:rPr>
          <w:b/>
          <w:color w:val="auto"/>
          <w:spacing w:val="10"/>
          <w:sz w:val="28"/>
        </w:rPr>
      </w:pPr>
    </w:p>
    <w:p w:rsidR="00C70156" w:rsidRPr="00DA3467" w:rsidRDefault="00C70156" w:rsidP="00C70156">
      <w:pPr>
        <w:ind w:left="567" w:right="535"/>
        <w:jc w:val="center"/>
        <w:rPr>
          <w:color w:val="auto"/>
          <w:spacing w:val="10"/>
        </w:rPr>
      </w:pPr>
    </w:p>
    <w:p w:rsidR="00C70156" w:rsidRPr="00DA3467" w:rsidRDefault="00C70156" w:rsidP="00C70156">
      <w:pPr>
        <w:ind w:left="567" w:right="535"/>
        <w:jc w:val="center"/>
        <w:rPr>
          <w:color w:val="auto"/>
          <w:spacing w:val="10"/>
        </w:rPr>
      </w:pPr>
    </w:p>
    <w:p w:rsidR="00C70156" w:rsidRPr="00DA3467" w:rsidRDefault="00C70156" w:rsidP="00C70156">
      <w:pPr>
        <w:ind w:left="567" w:right="535"/>
        <w:jc w:val="center"/>
        <w:rPr>
          <w:color w:val="auto"/>
          <w:spacing w:val="10"/>
        </w:rPr>
      </w:pPr>
      <w:r w:rsidRPr="00DA3467">
        <w:rPr>
          <w:color w:val="auto"/>
          <w:spacing w:val="10"/>
        </w:rPr>
        <w:t>Регистрационный № _____</w:t>
      </w:r>
    </w:p>
    <w:p w:rsidR="006A329B" w:rsidRPr="00DA3467" w:rsidRDefault="00C70156" w:rsidP="00C70156">
      <w:pPr>
        <w:pStyle w:val="1"/>
        <w:tabs>
          <w:tab w:val="center" w:pos="6040"/>
          <w:tab w:val="center" w:pos="7861"/>
        </w:tabs>
        <w:ind w:left="-15" w:right="0" w:firstLine="0"/>
        <w:jc w:val="center"/>
        <w:rPr>
          <w:i/>
          <w:color w:val="auto"/>
          <w:sz w:val="32"/>
          <w:szCs w:val="32"/>
          <w:u w:val="single"/>
        </w:rPr>
      </w:pPr>
      <w:r w:rsidRPr="00DA3467">
        <w:rPr>
          <w:color w:val="auto"/>
        </w:rPr>
        <w:br w:type="page"/>
      </w:r>
    </w:p>
    <w:p w:rsidR="00520866" w:rsidRPr="00DA3467" w:rsidRDefault="00520866" w:rsidP="00520866">
      <w:pPr>
        <w:jc w:val="center"/>
        <w:rPr>
          <w:b/>
          <w:color w:val="auto"/>
        </w:rPr>
      </w:pPr>
      <w:r w:rsidRPr="00DA3467">
        <w:rPr>
          <w:b/>
          <w:color w:val="auto"/>
        </w:rPr>
        <w:lastRenderedPageBreak/>
        <w:t>1. Общие положения</w:t>
      </w:r>
    </w:p>
    <w:p w:rsidR="00520866" w:rsidRPr="00DA3467" w:rsidRDefault="00520866" w:rsidP="00B31A41">
      <w:pPr>
        <w:ind w:firstLine="705"/>
        <w:rPr>
          <w:color w:val="auto"/>
        </w:rPr>
      </w:pPr>
      <w:r w:rsidRPr="00DA3467">
        <w:rPr>
          <w:color w:val="auto"/>
        </w:rPr>
        <w:t>1.1. Настоящее Положение определяет общие требования к системе оплаты труда работников МБ</w:t>
      </w:r>
      <w:r w:rsidR="004B65DF" w:rsidRPr="00DA3467">
        <w:rPr>
          <w:color w:val="auto"/>
        </w:rPr>
        <w:t>Д</w:t>
      </w:r>
      <w:r w:rsidR="006335B2" w:rsidRPr="00DA3467">
        <w:rPr>
          <w:color w:val="auto"/>
        </w:rPr>
        <w:t>ОУ «Центр развития ребенка – детский сад № 26</w:t>
      </w:r>
      <w:r w:rsidRPr="00DA3467">
        <w:rPr>
          <w:color w:val="auto"/>
        </w:rPr>
        <w:t xml:space="preserve">», </w:t>
      </w:r>
      <w:r w:rsidR="008A33C6" w:rsidRPr="00DA3467">
        <w:rPr>
          <w:color w:val="auto"/>
        </w:rPr>
        <w:t>реализующего</w:t>
      </w:r>
      <w:r w:rsidRPr="00DA3467">
        <w:rPr>
          <w:color w:val="auto"/>
        </w:rPr>
        <w:t xml:space="preserve"> образовательные программы дошко</w:t>
      </w:r>
      <w:r w:rsidR="006335B2" w:rsidRPr="00DA3467">
        <w:rPr>
          <w:color w:val="auto"/>
        </w:rPr>
        <w:t>льного</w:t>
      </w:r>
      <w:r w:rsidRPr="00DA3467">
        <w:rPr>
          <w:color w:val="auto"/>
        </w:rPr>
        <w:t xml:space="preserve"> </w:t>
      </w:r>
      <w:r w:rsidR="00C70156" w:rsidRPr="00DA3467">
        <w:rPr>
          <w:color w:val="auto"/>
        </w:rPr>
        <w:t xml:space="preserve">образования </w:t>
      </w:r>
      <w:r w:rsidRPr="00DA3467">
        <w:rPr>
          <w:color w:val="auto"/>
        </w:rPr>
        <w:t>в соответствии с федеральными государственными образовательными стандартами.</w:t>
      </w:r>
    </w:p>
    <w:p w:rsidR="00520866" w:rsidRPr="00DA3467" w:rsidRDefault="00520866" w:rsidP="00BB0586">
      <w:pPr>
        <w:ind w:firstLine="705"/>
        <w:rPr>
          <w:color w:val="auto"/>
        </w:rPr>
      </w:pPr>
      <w:r w:rsidRPr="00DA3467">
        <w:rPr>
          <w:color w:val="auto"/>
        </w:rPr>
        <w:t xml:space="preserve">1.2. </w:t>
      </w:r>
      <w:proofErr w:type="gramStart"/>
      <w:r w:rsidRPr="00DA3467">
        <w:rPr>
          <w:color w:val="auto"/>
        </w:rPr>
        <w:t xml:space="preserve">Разработано в соответствии со статьей 135 Трудового кодекса Российской Федерации, </w:t>
      </w:r>
      <w:r w:rsidR="00265F84" w:rsidRPr="00DA3467">
        <w:rPr>
          <w:color w:val="auto"/>
        </w:rPr>
        <w:t>решением</w:t>
      </w:r>
      <w:r w:rsidRPr="00DA3467">
        <w:rPr>
          <w:color w:val="auto"/>
        </w:rPr>
        <w:t xml:space="preserve"> Совета депутатов Гатчинского муниципального района от 19.06.2020 № 76 «Об утверждении общих требований к установлению систем оплаты труда работников муниципальных учреждений Гатчинского муниципального района»</w:t>
      </w:r>
      <w:r w:rsidR="00265F84" w:rsidRPr="00DA3467">
        <w:rPr>
          <w:color w:val="auto"/>
        </w:rPr>
        <w:t>, постановлением администрации Гатчинского муниципального района от 23.10.2020 № 3446 «Об утверждении Положения о системах оплаты труда в муниципальных учреждениях Гатчинского муниципального района, муниципальных учреждениях МО «Город Гатчина</w:t>
      </w:r>
      <w:proofErr w:type="gramEnd"/>
      <w:r w:rsidR="00265F84" w:rsidRPr="00DA3467">
        <w:rPr>
          <w:color w:val="auto"/>
        </w:rPr>
        <w:t>» по видам экономической деятельности»</w:t>
      </w:r>
      <w:r w:rsidR="002F3BA1" w:rsidRPr="00DA3467">
        <w:rPr>
          <w:color w:val="auto"/>
        </w:rPr>
        <w:t>, приказом Комитета образования Гатчинского муниципального района от 27.11.2020 № 04-18-236/20 «Об утверждении общих рекомендаций по формированию положений об оплате труда работников муниципальных учреждений, подведомственных Комитету образования Гатчинского муниципального района».</w:t>
      </w:r>
    </w:p>
    <w:p w:rsidR="00265F84" w:rsidRPr="00DA3467" w:rsidRDefault="00265F84" w:rsidP="00B31A41">
      <w:pPr>
        <w:ind w:right="202" w:firstLine="705"/>
        <w:rPr>
          <w:color w:val="auto"/>
        </w:rPr>
      </w:pPr>
      <w:r w:rsidRPr="00DA3467">
        <w:rPr>
          <w:color w:val="auto"/>
        </w:rPr>
        <w:t>1.3. Настоящее Положение регулирует вопросы, связанные с формированием и использованием фонда оплаты труда работников МБ</w:t>
      </w:r>
      <w:r w:rsidR="006335B2" w:rsidRPr="00DA3467">
        <w:rPr>
          <w:color w:val="auto"/>
        </w:rPr>
        <w:t>Д</w:t>
      </w:r>
      <w:r w:rsidRPr="00DA3467">
        <w:rPr>
          <w:color w:val="auto"/>
        </w:rPr>
        <w:t>ОУ «</w:t>
      </w:r>
      <w:r w:rsidR="006335B2" w:rsidRPr="00DA3467">
        <w:rPr>
          <w:color w:val="auto"/>
        </w:rPr>
        <w:t>Центр развития ребенка – детский сад № 26</w:t>
      </w:r>
      <w:r w:rsidRPr="00DA3467">
        <w:rPr>
          <w:color w:val="auto"/>
        </w:rPr>
        <w:t>», в том числе понятие оплаты труда, виды оплаты труда, порядок установления доплат и надбавок, а также выплат компенсационного, стимулирующего характера и выплат с применением  повышающих коэффициентов.</w:t>
      </w:r>
    </w:p>
    <w:p w:rsidR="00265F84" w:rsidRPr="00DA3467" w:rsidRDefault="00265F84" w:rsidP="00B31A41">
      <w:pPr>
        <w:ind w:firstLine="705"/>
        <w:rPr>
          <w:color w:val="auto"/>
        </w:rPr>
      </w:pPr>
      <w:r w:rsidRPr="00DA3467">
        <w:rPr>
          <w:color w:val="auto"/>
        </w:rPr>
        <w:t>1.4. Положение применяется при определении заработной платы руководителей, специалистов и иных служащих, а также рабочих, занимающих должности (профессии) в образовательном учреждении</w:t>
      </w:r>
      <w:proofErr w:type="gramStart"/>
      <w:r w:rsidRPr="00DA3467">
        <w:rPr>
          <w:color w:val="auto"/>
        </w:rPr>
        <w:t>.Р</w:t>
      </w:r>
      <w:proofErr w:type="gramEnd"/>
      <w:r w:rsidRPr="00DA3467">
        <w:rPr>
          <w:color w:val="auto"/>
        </w:rPr>
        <w:t>еализация Положения производится в целях повышения материальной заинтересованности работников в улуч</w:t>
      </w:r>
      <w:r w:rsidR="00BB0586" w:rsidRPr="00DA3467">
        <w:rPr>
          <w:color w:val="auto"/>
        </w:rPr>
        <w:t>шении результатов деятельности у</w:t>
      </w:r>
      <w:r w:rsidRPr="00DA3467">
        <w:rPr>
          <w:color w:val="auto"/>
        </w:rPr>
        <w:t xml:space="preserve">чреждения, в выполнении установленного муниципального </w:t>
      </w:r>
      <w:r w:rsidR="008D5B6E" w:rsidRPr="00DA3467">
        <w:rPr>
          <w:color w:val="auto"/>
        </w:rPr>
        <w:t>задания, закрепления кадров в у</w:t>
      </w:r>
      <w:r w:rsidRPr="00DA3467">
        <w:rPr>
          <w:color w:val="auto"/>
        </w:rPr>
        <w:t>чреждении и направлено на усиление связи оплаты труда работников с их личным трудовым вкладом и конечным результатом работ</w:t>
      </w:r>
      <w:r w:rsidR="008D5B6E" w:rsidRPr="00DA3467">
        <w:rPr>
          <w:color w:val="auto"/>
        </w:rPr>
        <w:t>ы у</w:t>
      </w:r>
      <w:r w:rsidRPr="00DA3467">
        <w:rPr>
          <w:color w:val="auto"/>
        </w:rPr>
        <w:t>чреждения в целом.</w:t>
      </w:r>
    </w:p>
    <w:p w:rsidR="000259EB" w:rsidRPr="00DA3467" w:rsidRDefault="00265F84" w:rsidP="00B31A41">
      <w:pPr>
        <w:ind w:firstLine="705"/>
        <w:rPr>
          <w:color w:val="auto"/>
        </w:rPr>
      </w:pPr>
      <w:r w:rsidRPr="00DA3467">
        <w:rPr>
          <w:color w:val="auto"/>
        </w:rPr>
        <w:t>1.5.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</w:t>
      </w:r>
      <w:r w:rsidR="008A33C6" w:rsidRPr="00DA3467">
        <w:rPr>
          <w:color w:val="auto"/>
        </w:rPr>
        <w:t xml:space="preserve"> руководителя, его заместителей</w:t>
      </w:r>
      <w:r w:rsidRPr="00DA3467">
        <w:rPr>
          <w:color w:val="auto"/>
        </w:rPr>
        <w:t xml:space="preserve">) учреждения утверждается приказом </w:t>
      </w:r>
      <w:r w:rsidR="00511685" w:rsidRPr="00DA3467">
        <w:rPr>
          <w:color w:val="auto"/>
        </w:rPr>
        <w:t>Комитета образования Гатчинского муниципального района Ленинградской области</w:t>
      </w:r>
      <w:r w:rsidR="008D5B6E" w:rsidRPr="00DA3467">
        <w:rPr>
          <w:color w:val="auto"/>
        </w:rPr>
        <w:t>.</w:t>
      </w:r>
    </w:p>
    <w:p w:rsidR="00511685" w:rsidRPr="00DA3467" w:rsidRDefault="00B31A41" w:rsidP="00B31A41">
      <w:pPr>
        <w:ind w:firstLine="705"/>
        <w:rPr>
          <w:color w:val="auto"/>
        </w:rPr>
      </w:pPr>
      <w:r w:rsidRPr="00DA3467">
        <w:rPr>
          <w:color w:val="auto"/>
        </w:rPr>
        <w:t>1.6</w:t>
      </w:r>
      <w:r w:rsidR="00511685" w:rsidRPr="00DA3467">
        <w:rPr>
          <w:color w:val="auto"/>
        </w:rPr>
        <w:t xml:space="preserve">.В Положении используются следующие основные понятия: </w:t>
      </w:r>
    </w:p>
    <w:p w:rsidR="00B31A41" w:rsidRPr="00DA3467" w:rsidRDefault="00B31A41" w:rsidP="00B31A41">
      <w:pPr>
        <w:rPr>
          <w:color w:val="auto"/>
        </w:rPr>
      </w:pPr>
      <w:r w:rsidRPr="00DA3467">
        <w:rPr>
          <w:color w:val="auto"/>
        </w:rPr>
        <w:t xml:space="preserve">-   </w:t>
      </w:r>
      <w:r w:rsidRPr="00DA3467">
        <w:rPr>
          <w:b/>
          <w:color w:val="auto"/>
        </w:rPr>
        <w:t>расчетная величина</w:t>
      </w:r>
      <w:r w:rsidRPr="00DA3467">
        <w:rPr>
          <w:color w:val="auto"/>
        </w:rPr>
        <w:t xml:space="preserve"> – показатель, установленный решением о бюджете Гатчинского муниципального района на очередной финансовый год и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 платы);</w:t>
      </w:r>
    </w:p>
    <w:p w:rsidR="00B31A41" w:rsidRPr="00DA3467" w:rsidRDefault="00B31A41" w:rsidP="00B31A41">
      <w:pPr>
        <w:rPr>
          <w:color w:val="auto"/>
        </w:rPr>
      </w:pPr>
      <w:r w:rsidRPr="00DA3467">
        <w:rPr>
          <w:color w:val="auto"/>
        </w:rPr>
        <w:t xml:space="preserve">- </w:t>
      </w:r>
      <w:r w:rsidRPr="00DA3467">
        <w:rPr>
          <w:b/>
          <w:color w:val="auto"/>
        </w:rPr>
        <w:t>межуровневый коэффициент</w:t>
      </w:r>
      <w:r w:rsidRPr="00DA3467">
        <w:rPr>
          <w:color w:val="auto"/>
        </w:rPr>
        <w:t xml:space="preserve"> – показатель, устанавливаемый администрацией Гатчинского муниципального района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B31A41" w:rsidRPr="00DA3467" w:rsidRDefault="00B31A41" w:rsidP="00B31A41">
      <w:pPr>
        <w:rPr>
          <w:color w:val="auto"/>
        </w:rPr>
      </w:pPr>
      <w:r w:rsidRPr="00DA3467">
        <w:rPr>
          <w:color w:val="auto"/>
        </w:rPr>
        <w:t xml:space="preserve">- </w:t>
      </w:r>
      <w:r w:rsidRPr="00DA3467">
        <w:rPr>
          <w:b/>
          <w:color w:val="auto"/>
        </w:rPr>
        <w:t>должностной оклад (оклад, ставка заработной платы)</w:t>
      </w:r>
      <w:r w:rsidR="008A6D4B" w:rsidRPr="00DA3467">
        <w:rPr>
          <w:b/>
          <w:color w:val="auto"/>
        </w:rPr>
        <w:t xml:space="preserve"> по должности (профессии)</w:t>
      </w:r>
      <w:r w:rsidRPr="00DA3467">
        <w:rPr>
          <w:color w:val="auto"/>
        </w:rPr>
        <w:t xml:space="preserve"> - </w:t>
      </w:r>
      <w:proofErr w:type="gramStart"/>
      <w:r w:rsidRPr="00DA3467">
        <w:rPr>
          <w:color w:val="auto"/>
        </w:rPr>
        <w:t>размер оплаты труда</w:t>
      </w:r>
      <w:proofErr w:type="gramEnd"/>
      <w:r w:rsidRPr="00DA3467">
        <w:rPr>
          <w:color w:val="auto"/>
        </w:rPr>
        <w:t xml:space="preserve"> работника, </w:t>
      </w:r>
      <w:r w:rsidR="008A6D4B" w:rsidRPr="00DA3467">
        <w:rPr>
          <w:color w:val="auto"/>
        </w:rPr>
        <w:t>определяемый</w:t>
      </w:r>
      <w:r w:rsidRPr="00DA3467">
        <w:rPr>
          <w:color w:val="auto"/>
        </w:rPr>
        <w:t xml:space="preserve"> как произведение расчетной величины и межуровневого коэффициенты</w:t>
      </w:r>
      <w:r w:rsidR="008A6D4B" w:rsidRPr="00DA3467">
        <w:rPr>
          <w:color w:val="auto"/>
        </w:rPr>
        <w:t xml:space="preserve"> по соответствующей должности (за исключением руководителя, заместителей руководителя, главного бухгалтера)</w:t>
      </w:r>
      <w:r w:rsidRPr="00DA3467">
        <w:rPr>
          <w:color w:val="auto"/>
        </w:rPr>
        <w:t>;</w:t>
      </w:r>
    </w:p>
    <w:p w:rsidR="008A6D4B" w:rsidRPr="00DA3467" w:rsidRDefault="00B31A41" w:rsidP="00B31A41">
      <w:pPr>
        <w:rPr>
          <w:color w:val="auto"/>
        </w:rPr>
      </w:pPr>
      <w:r w:rsidRPr="00DA3467">
        <w:rPr>
          <w:color w:val="auto"/>
        </w:rPr>
        <w:t xml:space="preserve">- </w:t>
      </w:r>
      <w:r w:rsidRPr="00DA3467">
        <w:rPr>
          <w:b/>
          <w:color w:val="auto"/>
        </w:rPr>
        <w:t>масштаб управления учреждением</w:t>
      </w:r>
      <w:r w:rsidRPr="00DA3467">
        <w:rPr>
          <w:color w:val="auto"/>
        </w:rPr>
        <w:t xml:space="preserve"> – перечень объемных показателей, характеризующих масштаб и сложность функций управления учреждениями в </w:t>
      </w:r>
      <w:r w:rsidR="008A6D4B" w:rsidRPr="00DA3467">
        <w:rPr>
          <w:color w:val="auto"/>
        </w:rPr>
        <w:t>соответствующей отрасли;</w:t>
      </w:r>
    </w:p>
    <w:p w:rsidR="00B31A41" w:rsidRPr="00DA3467" w:rsidRDefault="00B31A41" w:rsidP="00B31A41">
      <w:pPr>
        <w:rPr>
          <w:color w:val="auto"/>
        </w:rPr>
      </w:pPr>
      <w:r w:rsidRPr="00DA3467">
        <w:rPr>
          <w:color w:val="auto"/>
        </w:rPr>
        <w:t xml:space="preserve">- </w:t>
      </w:r>
      <w:r w:rsidRPr="00DA3467">
        <w:rPr>
          <w:b/>
          <w:color w:val="auto"/>
        </w:rPr>
        <w:t>коэффициент масштаба управления учреждением</w:t>
      </w:r>
      <w:r w:rsidRPr="00DA3467">
        <w:rPr>
          <w:color w:val="auto"/>
        </w:rPr>
        <w:t xml:space="preserve"> – коэффициент, прим</w:t>
      </w:r>
      <w:r w:rsidR="008A6D4B" w:rsidRPr="00DA3467">
        <w:rPr>
          <w:color w:val="auto"/>
        </w:rPr>
        <w:t>еняемый</w:t>
      </w:r>
      <w:r w:rsidRPr="00DA3467">
        <w:rPr>
          <w:color w:val="auto"/>
        </w:rPr>
        <w:t xml:space="preserve"> для определения должностного оклада руководителя с учетом</w:t>
      </w:r>
      <w:r w:rsidR="008A6D4B" w:rsidRPr="00DA3467">
        <w:rPr>
          <w:color w:val="auto"/>
        </w:rPr>
        <w:t xml:space="preserve"> значений объемных показателей.</w:t>
      </w:r>
    </w:p>
    <w:p w:rsidR="004325C8" w:rsidRPr="00DA3467" w:rsidRDefault="004325C8" w:rsidP="008D5B6E">
      <w:pPr>
        <w:rPr>
          <w:color w:val="auto"/>
        </w:rPr>
      </w:pPr>
      <w:r w:rsidRPr="00DA3467">
        <w:rPr>
          <w:color w:val="auto"/>
        </w:rPr>
        <w:t xml:space="preserve">-  </w:t>
      </w:r>
      <w:r w:rsidRPr="00DA3467">
        <w:rPr>
          <w:b/>
          <w:color w:val="auto"/>
        </w:rPr>
        <w:t>фонд оплаты труда (ФОТ)</w:t>
      </w:r>
      <w:r w:rsidRPr="00DA3467">
        <w:rPr>
          <w:color w:val="auto"/>
        </w:rPr>
        <w:t xml:space="preserve"> - фонд, склад</w:t>
      </w:r>
      <w:r w:rsidR="008D5B6E" w:rsidRPr="00DA3467">
        <w:rPr>
          <w:color w:val="auto"/>
        </w:rPr>
        <w:t xml:space="preserve">ывающийся из фонда должностных </w:t>
      </w:r>
      <w:r w:rsidRPr="00DA3467">
        <w:rPr>
          <w:color w:val="auto"/>
        </w:rPr>
        <w:t>окладов, компенсационных и стимулирующ</w:t>
      </w:r>
      <w:r w:rsidR="00E333D1" w:rsidRPr="00DA3467">
        <w:rPr>
          <w:color w:val="auto"/>
        </w:rPr>
        <w:t>их выплат;</w:t>
      </w:r>
    </w:p>
    <w:p w:rsidR="00E333D1" w:rsidRPr="00DA3467" w:rsidRDefault="00E333D1" w:rsidP="004325C8">
      <w:pPr>
        <w:rPr>
          <w:color w:val="auto"/>
        </w:rPr>
      </w:pPr>
      <w:r w:rsidRPr="00DA3467">
        <w:rPr>
          <w:color w:val="auto"/>
        </w:rPr>
        <w:lastRenderedPageBreak/>
        <w:t xml:space="preserve">- </w:t>
      </w:r>
      <w:r w:rsidRPr="00DA3467">
        <w:rPr>
          <w:b/>
          <w:color w:val="auto"/>
        </w:rPr>
        <w:t>повышающие коэффициенты к должностным окладам (окладам, ставкам заработной платы)</w:t>
      </w:r>
      <w:r w:rsidRPr="00DA3467">
        <w:rPr>
          <w:color w:val="auto"/>
        </w:rPr>
        <w:t xml:space="preserve"> – коэффициенты, учитывающие уровень квалификации работника;</w:t>
      </w:r>
    </w:p>
    <w:p w:rsidR="004325C8" w:rsidRPr="00DA3467" w:rsidRDefault="004325C8" w:rsidP="004325C8">
      <w:pPr>
        <w:rPr>
          <w:color w:val="auto"/>
        </w:rPr>
      </w:pPr>
      <w:r w:rsidRPr="00DA3467">
        <w:rPr>
          <w:color w:val="auto"/>
        </w:rPr>
        <w:t xml:space="preserve">- </w:t>
      </w:r>
      <w:r w:rsidRPr="00DA3467">
        <w:rPr>
          <w:b/>
          <w:color w:val="auto"/>
        </w:rPr>
        <w:t xml:space="preserve">компенсационные выплаты </w:t>
      </w:r>
      <w:r w:rsidRPr="00DA3467">
        <w:rPr>
          <w:color w:val="auto"/>
        </w:rPr>
        <w:t>- дополнительные выплаты к окладам, носящие компенсационный характер за дополнительные трудозатраты работника, которые связаны с условиями труда, характером отде</w:t>
      </w:r>
      <w:r w:rsidR="00E333D1" w:rsidRPr="00DA3467">
        <w:rPr>
          <w:color w:val="auto"/>
        </w:rPr>
        <w:t xml:space="preserve">льных работ, качеством труда, а также за выполнение работ в других условиях, отклоняющихся </w:t>
      </w:r>
      <w:proofErr w:type="gramStart"/>
      <w:r w:rsidR="00E333D1" w:rsidRPr="00DA3467">
        <w:rPr>
          <w:color w:val="auto"/>
        </w:rPr>
        <w:t>от</w:t>
      </w:r>
      <w:proofErr w:type="gramEnd"/>
      <w:r w:rsidR="00E333D1" w:rsidRPr="00DA3467">
        <w:rPr>
          <w:color w:val="auto"/>
        </w:rPr>
        <w:t xml:space="preserve"> нормальных;</w:t>
      </w:r>
    </w:p>
    <w:p w:rsidR="00E333D1" w:rsidRPr="00DA3467" w:rsidRDefault="00E333D1" w:rsidP="004325C8">
      <w:pPr>
        <w:rPr>
          <w:color w:val="auto"/>
        </w:rPr>
      </w:pPr>
      <w:r w:rsidRPr="00DA3467">
        <w:rPr>
          <w:color w:val="auto"/>
        </w:rPr>
        <w:t xml:space="preserve">- </w:t>
      </w:r>
      <w:r w:rsidRPr="00DA3467">
        <w:rPr>
          <w:b/>
          <w:color w:val="auto"/>
        </w:rPr>
        <w:t>стимулирующие выплаты</w:t>
      </w:r>
      <w:r w:rsidRPr="00DA3467">
        <w:rPr>
          <w:color w:val="auto"/>
        </w:rPr>
        <w:t xml:space="preserve"> – дополнительные выплаты к окладам работников носящие постоянный и (или) временный характер. </w:t>
      </w:r>
    </w:p>
    <w:p w:rsidR="00F40C3B" w:rsidRPr="00DA3467" w:rsidRDefault="003C42C7" w:rsidP="00F40C3B">
      <w:pPr>
        <w:rPr>
          <w:color w:val="auto"/>
        </w:rPr>
      </w:pPr>
      <w:r w:rsidRPr="00DA3467">
        <w:rPr>
          <w:color w:val="auto"/>
        </w:rPr>
        <w:tab/>
      </w:r>
      <w:r w:rsidRPr="00DA3467">
        <w:rPr>
          <w:color w:val="auto"/>
        </w:rPr>
        <w:tab/>
      </w:r>
      <w:r w:rsidR="00F40C3B" w:rsidRPr="00DA3467">
        <w:rPr>
          <w:color w:val="auto"/>
        </w:rPr>
        <w:t xml:space="preserve">1.7. </w:t>
      </w:r>
      <w:proofErr w:type="gramStart"/>
      <w:r w:rsidR="00F40C3B" w:rsidRPr="00DA3467">
        <w:rPr>
          <w:color w:val="auto"/>
        </w:rPr>
        <w:t xml:space="preserve">Заработная плата (оплата труда работников) —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 и иные выплаты компенсационного характера) и стимулирующие выплаты (доплаты и надбавки стимулирующего характера, премии и иные поощрительные выплаты).  </w:t>
      </w:r>
      <w:proofErr w:type="gramEnd"/>
    </w:p>
    <w:p w:rsidR="008D5B6E" w:rsidRPr="00DA3467" w:rsidRDefault="00F40C3B" w:rsidP="008D5B6E">
      <w:pPr>
        <w:ind w:firstLine="705"/>
        <w:rPr>
          <w:color w:val="auto"/>
        </w:rPr>
      </w:pPr>
      <w:r w:rsidRPr="00DA3467">
        <w:rPr>
          <w:color w:val="auto"/>
        </w:rPr>
        <w:t xml:space="preserve">1.8. </w:t>
      </w:r>
      <w:r w:rsidR="008D5B6E" w:rsidRPr="00DA3467">
        <w:rPr>
          <w:color w:val="auto"/>
        </w:rPr>
        <w:t>Условия оплаты труда работников, включая размеры должностных окладов, перечень компенсационных и стимулирующих выплат, устанавливаются соглашениями, локальными нормативными актами в соответствии с трудовым законодательством, иными нормативными правовыми актами РФ, содержащими нормы трудового права.</w:t>
      </w:r>
    </w:p>
    <w:p w:rsidR="00892B36" w:rsidRPr="00DA3467" w:rsidRDefault="00C77D6D" w:rsidP="008D5B6E">
      <w:pPr>
        <w:ind w:firstLine="705"/>
        <w:rPr>
          <w:color w:val="auto"/>
        </w:rPr>
      </w:pPr>
      <w:r w:rsidRPr="00DA3467">
        <w:rPr>
          <w:color w:val="auto"/>
        </w:rPr>
        <w:t xml:space="preserve">1.9.Должностные оклады (оклады, ставки заработной платы) работников, с которыми в порядке, предусмотренном законодательством Российской Федерации, заключен трудовой договор о работе по совместительству, устанавливаются в размерах, предусмотренных для аналогичных категорий работников, для которых данная организация является местом основной работы. </w:t>
      </w:r>
      <w:r w:rsidR="00BB0586" w:rsidRPr="00DA3467">
        <w:rPr>
          <w:color w:val="auto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892B36" w:rsidRPr="00DA3467" w:rsidRDefault="00892B36" w:rsidP="00892B36">
      <w:pPr>
        <w:ind w:firstLine="705"/>
        <w:rPr>
          <w:color w:val="auto"/>
        </w:rPr>
      </w:pPr>
      <w:r w:rsidRPr="00DA3467">
        <w:rPr>
          <w:color w:val="auto"/>
        </w:rPr>
        <w:t xml:space="preserve">1.10. Месячная заработная плата работников, отработавших норму рабочего времени и выполнивших нормы труда (трудовые обязанности), не может быть ниже </w:t>
      </w:r>
      <w:r w:rsidR="00765223" w:rsidRPr="00DA3467">
        <w:rPr>
          <w:color w:val="auto"/>
        </w:rPr>
        <w:t>размера минимальной заработной платы</w:t>
      </w:r>
      <w:r w:rsidR="007A343C" w:rsidRPr="00DA3467">
        <w:rPr>
          <w:color w:val="auto"/>
        </w:rPr>
        <w:t>, установленной</w:t>
      </w:r>
      <w:r w:rsidR="00765223" w:rsidRPr="00DA3467">
        <w:rPr>
          <w:color w:val="auto"/>
        </w:rPr>
        <w:t xml:space="preserve"> по Ленинградс</w:t>
      </w:r>
      <w:r w:rsidR="007A343C" w:rsidRPr="00DA3467">
        <w:rPr>
          <w:color w:val="auto"/>
        </w:rPr>
        <w:t>кой области.</w:t>
      </w:r>
    </w:p>
    <w:p w:rsidR="00BB0586" w:rsidRPr="00DA3467" w:rsidRDefault="008D7F5C" w:rsidP="008D7F5C">
      <w:pPr>
        <w:ind w:left="0" w:firstLine="708"/>
        <w:rPr>
          <w:color w:val="auto"/>
        </w:rPr>
      </w:pPr>
      <w:r w:rsidRPr="00DA3467">
        <w:rPr>
          <w:color w:val="auto"/>
        </w:rPr>
        <w:t>1.11</w:t>
      </w:r>
      <w:r w:rsidR="001B250F" w:rsidRPr="00DA3467">
        <w:rPr>
          <w:color w:val="auto"/>
        </w:rPr>
        <w:t>. Для оформления структуры, штатного состава и штатной чи</w:t>
      </w:r>
      <w:r w:rsidR="006335B2" w:rsidRPr="00DA3467">
        <w:rPr>
          <w:color w:val="auto"/>
        </w:rPr>
        <w:t>сленности учреждения заведующий</w:t>
      </w:r>
      <w:r w:rsidR="000259EB" w:rsidRPr="00DA3467">
        <w:rPr>
          <w:color w:val="auto"/>
        </w:rPr>
        <w:t xml:space="preserve"> </w:t>
      </w:r>
      <w:r w:rsidR="001B250F" w:rsidRPr="00DA3467">
        <w:rPr>
          <w:color w:val="auto"/>
        </w:rPr>
        <w:t xml:space="preserve">утверждает штатное расписание и его изменения, согласовывает его с комитетом образования Гатчинского муниципального района. </w:t>
      </w:r>
      <w:r w:rsidR="00B1586E" w:rsidRPr="00DA3467">
        <w:rPr>
          <w:color w:val="auto"/>
        </w:rPr>
        <w:t>На педагогических работников с</w:t>
      </w:r>
      <w:r w:rsidR="001B250F" w:rsidRPr="00DA3467">
        <w:rPr>
          <w:color w:val="auto"/>
        </w:rPr>
        <w:t>ост</w:t>
      </w:r>
      <w:r w:rsidR="00935AF6" w:rsidRPr="00DA3467">
        <w:rPr>
          <w:color w:val="auto"/>
        </w:rPr>
        <w:t>авляются тарификационные списки.</w:t>
      </w:r>
    </w:p>
    <w:p w:rsidR="001B250F" w:rsidRPr="00DA3467" w:rsidRDefault="00BB0586" w:rsidP="008D7F5C">
      <w:pPr>
        <w:ind w:left="0" w:firstLine="708"/>
        <w:rPr>
          <w:color w:val="auto"/>
        </w:rPr>
      </w:pPr>
      <w:r w:rsidRPr="00DA3467">
        <w:rPr>
          <w:color w:val="auto"/>
        </w:rPr>
        <w:t>Оплата труда работников МБ</w:t>
      </w:r>
      <w:r w:rsidR="006335B2" w:rsidRPr="00DA3467">
        <w:rPr>
          <w:color w:val="auto"/>
        </w:rPr>
        <w:t>Д</w:t>
      </w:r>
      <w:r w:rsidRPr="00DA3467">
        <w:rPr>
          <w:color w:val="auto"/>
        </w:rPr>
        <w:t>ОУ «</w:t>
      </w:r>
      <w:r w:rsidR="006335B2" w:rsidRPr="00DA3467">
        <w:rPr>
          <w:color w:val="auto"/>
        </w:rPr>
        <w:t>Центр развития ребенка – детский сад № 26</w:t>
      </w:r>
      <w:r w:rsidRPr="00DA3467">
        <w:rPr>
          <w:color w:val="auto"/>
        </w:rPr>
        <w:t xml:space="preserve">»  производится в пределах утвержденного фонда оплаты труда, в соответствии со штатным расписанием учреждения. </w:t>
      </w:r>
    </w:p>
    <w:p w:rsidR="001B250F" w:rsidRPr="00DA3467" w:rsidRDefault="008D7F5C" w:rsidP="001B250F">
      <w:pPr>
        <w:ind w:firstLine="705"/>
        <w:rPr>
          <w:color w:val="auto"/>
        </w:rPr>
      </w:pPr>
      <w:r w:rsidRPr="00DA3467">
        <w:rPr>
          <w:color w:val="auto"/>
        </w:rPr>
        <w:t>1.12</w:t>
      </w:r>
      <w:r w:rsidR="001B250F" w:rsidRPr="00DA3467">
        <w:rPr>
          <w:color w:val="auto"/>
        </w:rPr>
        <w:t xml:space="preserve">.Общий </w:t>
      </w:r>
      <w:proofErr w:type="gramStart"/>
      <w:r w:rsidR="001B250F" w:rsidRPr="00DA3467">
        <w:rPr>
          <w:color w:val="auto"/>
        </w:rPr>
        <w:t>контроль за</w:t>
      </w:r>
      <w:proofErr w:type="gramEnd"/>
      <w:r w:rsidR="001B250F" w:rsidRPr="00DA3467">
        <w:rPr>
          <w:color w:val="auto"/>
        </w:rPr>
        <w:t xml:space="preserve"> исчислением заработной</w:t>
      </w:r>
      <w:r w:rsidR="000259EB" w:rsidRPr="00DA3467">
        <w:rPr>
          <w:color w:val="auto"/>
        </w:rPr>
        <w:t xml:space="preserve"> платы и установлением доплат, </w:t>
      </w:r>
      <w:r w:rsidR="001B250F" w:rsidRPr="00DA3467">
        <w:rPr>
          <w:color w:val="auto"/>
        </w:rPr>
        <w:t>надбавок</w:t>
      </w:r>
      <w:r w:rsidR="000259EB" w:rsidRPr="00DA3467">
        <w:rPr>
          <w:color w:val="auto"/>
        </w:rPr>
        <w:t>, стимулирующих выплат</w:t>
      </w:r>
      <w:r w:rsidR="001B250F" w:rsidRPr="00DA3467">
        <w:rPr>
          <w:color w:val="auto"/>
        </w:rPr>
        <w:t xml:space="preserve"> в </w:t>
      </w:r>
      <w:r w:rsidR="006335B2" w:rsidRPr="00DA3467">
        <w:rPr>
          <w:color w:val="auto"/>
        </w:rPr>
        <w:t>учреждении осуществляет заведующий</w:t>
      </w:r>
      <w:r w:rsidR="001B250F" w:rsidRPr="00DA3467">
        <w:rPr>
          <w:color w:val="auto"/>
        </w:rPr>
        <w:t>.</w:t>
      </w:r>
    </w:p>
    <w:p w:rsidR="001B250F" w:rsidRPr="00DA3467" w:rsidRDefault="008D7F5C" w:rsidP="00892B36">
      <w:pPr>
        <w:ind w:firstLine="705"/>
        <w:rPr>
          <w:color w:val="auto"/>
        </w:rPr>
      </w:pPr>
      <w:r w:rsidRPr="00DA3467">
        <w:rPr>
          <w:color w:val="auto"/>
        </w:rPr>
        <w:t>1.13</w:t>
      </w:r>
      <w:r w:rsidR="001B250F" w:rsidRPr="00DA3467">
        <w:rPr>
          <w:color w:val="auto"/>
        </w:rPr>
        <w:t xml:space="preserve">. Выплата заработной платы </w:t>
      </w:r>
      <w:r w:rsidRPr="00DA3467">
        <w:rPr>
          <w:color w:val="auto"/>
        </w:rPr>
        <w:t xml:space="preserve">работникам </w:t>
      </w:r>
      <w:r w:rsidR="001B250F" w:rsidRPr="00DA3467">
        <w:rPr>
          <w:color w:val="auto"/>
        </w:rPr>
        <w:t xml:space="preserve">производится в денежной форме в рублях, два раза в месяц: </w:t>
      </w:r>
      <w:r w:rsidR="006335B2" w:rsidRPr="00DA3467">
        <w:rPr>
          <w:color w:val="auto"/>
        </w:rPr>
        <w:t>«8» и «23</w:t>
      </w:r>
      <w:r w:rsidR="001B250F" w:rsidRPr="00DA3467">
        <w:rPr>
          <w:color w:val="auto"/>
        </w:rPr>
        <w:t>» числа, путём перечислен</w:t>
      </w:r>
      <w:r w:rsidR="00892B36" w:rsidRPr="00DA3467">
        <w:rPr>
          <w:color w:val="auto"/>
        </w:rPr>
        <w:t xml:space="preserve">ия денежных средств на счета банковских карт </w:t>
      </w:r>
      <w:r w:rsidR="001B250F" w:rsidRPr="00DA3467">
        <w:rPr>
          <w:color w:val="auto"/>
        </w:rPr>
        <w:t xml:space="preserve">сотрудников. </w:t>
      </w:r>
    </w:p>
    <w:p w:rsidR="001B250F" w:rsidRPr="00DA3467" w:rsidRDefault="001B250F" w:rsidP="00892B36">
      <w:pPr>
        <w:ind w:firstLine="705"/>
        <w:rPr>
          <w:color w:val="auto"/>
        </w:rPr>
      </w:pPr>
      <w:r w:rsidRPr="00DA3467">
        <w:rPr>
          <w:color w:val="auto"/>
        </w:rPr>
        <w:t>Удержания из заработной платы работника производится только в случаях, предусмотренных Трудовым кодексом Российской Федерации и иными федеральными   законами</w:t>
      </w:r>
      <w:r w:rsidR="00892B36" w:rsidRPr="00DA3467">
        <w:rPr>
          <w:color w:val="auto"/>
        </w:rPr>
        <w:t>.</w:t>
      </w:r>
    </w:p>
    <w:p w:rsidR="00892B36" w:rsidRPr="00DA3467" w:rsidRDefault="00892B36" w:rsidP="00892B36">
      <w:pPr>
        <w:ind w:firstLine="705"/>
        <w:rPr>
          <w:color w:val="auto"/>
        </w:rPr>
      </w:pPr>
    </w:p>
    <w:p w:rsidR="006A1F06" w:rsidRPr="00DA3467" w:rsidRDefault="006A1F06" w:rsidP="006A1F06">
      <w:pPr>
        <w:ind w:firstLine="705"/>
        <w:rPr>
          <w:b/>
          <w:color w:val="auto"/>
        </w:rPr>
      </w:pPr>
      <w:r w:rsidRPr="00DA3467">
        <w:rPr>
          <w:b/>
          <w:color w:val="auto"/>
        </w:rPr>
        <w:t xml:space="preserve">2. Размеры и порядок установления должностных окладов (окладов, ставок заработной платы) работников и повышающих коэффициентов к ним </w:t>
      </w:r>
    </w:p>
    <w:p w:rsidR="00BB0586" w:rsidRPr="00DA3467" w:rsidRDefault="00BB0586" w:rsidP="00892B36">
      <w:pPr>
        <w:ind w:firstLine="705"/>
        <w:rPr>
          <w:color w:val="auto"/>
        </w:rPr>
      </w:pPr>
    </w:p>
    <w:p w:rsidR="006A1F06" w:rsidRPr="00DA3467" w:rsidRDefault="003863B0" w:rsidP="003863B0">
      <w:pPr>
        <w:rPr>
          <w:color w:val="auto"/>
        </w:rPr>
      </w:pPr>
      <w:r w:rsidRPr="00DA3467">
        <w:rPr>
          <w:color w:val="auto"/>
        </w:rPr>
        <w:t>2.1</w:t>
      </w:r>
      <w:r w:rsidRPr="00DA3467">
        <w:rPr>
          <w:b/>
          <w:color w:val="auto"/>
        </w:rPr>
        <w:t xml:space="preserve">. </w:t>
      </w:r>
      <w:r w:rsidR="006A1F06" w:rsidRPr="00DA3467">
        <w:rPr>
          <w:b/>
          <w:color w:val="auto"/>
        </w:rPr>
        <w:t>Должностные оклады</w:t>
      </w:r>
      <w:r w:rsidR="00E90975" w:rsidRPr="00DA3467">
        <w:rPr>
          <w:b/>
          <w:color w:val="auto"/>
        </w:rPr>
        <w:t xml:space="preserve"> работников</w:t>
      </w:r>
      <w:r w:rsidR="006A1F06" w:rsidRPr="00DA3467">
        <w:rPr>
          <w:b/>
          <w:i/>
          <w:color w:val="auto"/>
        </w:rPr>
        <w:t>.</w:t>
      </w:r>
      <w:r w:rsidR="006A1F06" w:rsidRPr="00DA3467">
        <w:rPr>
          <w:color w:val="auto"/>
        </w:rPr>
        <w:t xml:space="preserve"> Должностные оклады (оклады, ставки заработной платы) работников (за исключением руководителя учреждения</w:t>
      </w:r>
      <w:r w:rsidR="00594541" w:rsidRPr="00DA3467">
        <w:rPr>
          <w:color w:val="auto"/>
        </w:rPr>
        <w:t>, заместителей руководителя)</w:t>
      </w:r>
      <w:r w:rsidR="006A1F06" w:rsidRPr="00DA3467">
        <w:rPr>
          <w:color w:val="auto"/>
        </w:rPr>
        <w:t xml:space="preserve"> устанавливаются правовым актом руководителя учреждения (локальным нормативным актом), а руководителя – приказом Комитета образования Гатчинского муниципального района с учетом требований и особенностей, установленных настоящим Положением. </w:t>
      </w:r>
    </w:p>
    <w:p w:rsidR="006A1F06" w:rsidRPr="00DA3467" w:rsidRDefault="006A1F06" w:rsidP="003863B0">
      <w:pPr>
        <w:rPr>
          <w:color w:val="auto"/>
        </w:rPr>
      </w:pPr>
      <w:r w:rsidRPr="00DA3467">
        <w:rPr>
          <w:color w:val="auto"/>
        </w:rPr>
        <w:t xml:space="preserve">                Должностные оклады (оклады, ставки заработной платы) работников (за исключением руководителя, заместителей руководителя</w:t>
      </w:r>
      <w:proofErr w:type="gramStart"/>
      <w:r w:rsidRPr="00DA3467">
        <w:rPr>
          <w:color w:val="auto"/>
        </w:rPr>
        <w:t xml:space="preserve">,) </w:t>
      </w:r>
      <w:proofErr w:type="gramEnd"/>
      <w:r w:rsidRPr="00DA3467">
        <w:rPr>
          <w:color w:val="auto"/>
        </w:rPr>
        <w:t xml:space="preserve">устанавливаются на основе профессиональных </w:t>
      </w:r>
      <w:r w:rsidRPr="00DA3467">
        <w:rPr>
          <w:color w:val="auto"/>
        </w:rPr>
        <w:lastRenderedPageBreak/>
        <w:t xml:space="preserve">квалификационных групп, квалификационных уровней профессиональных групп, утвержденных федеральным органом исполнительной власти, осуществляющим функции по выработке </w:t>
      </w:r>
      <w:r w:rsidR="00151197" w:rsidRPr="00DA3467">
        <w:rPr>
          <w:color w:val="auto"/>
        </w:rPr>
        <w:t xml:space="preserve">государственной </w:t>
      </w:r>
      <w:r w:rsidRPr="00DA3467">
        <w:rPr>
          <w:color w:val="auto"/>
        </w:rPr>
        <w:t xml:space="preserve">политике и нормативно-правовому регулированию в сфере труда (далее – ПКГ, КУ). </w:t>
      </w:r>
    </w:p>
    <w:p w:rsidR="006A1F06" w:rsidRPr="00DA3467" w:rsidRDefault="003863B0" w:rsidP="003863B0">
      <w:pPr>
        <w:rPr>
          <w:color w:val="auto"/>
        </w:rPr>
      </w:pPr>
      <w:r w:rsidRPr="00DA3467">
        <w:rPr>
          <w:color w:val="auto"/>
        </w:rPr>
        <w:t>2.2.</w:t>
      </w:r>
      <w:r w:rsidR="006A1F06" w:rsidRPr="00DA3467">
        <w:rPr>
          <w:color w:val="auto"/>
        </w:rPr>
        <w:t xml:space="preserve">  Установление различных должностных окладов (окладов, ставок заработной платы) по различным должностям (профессиям) внутри одной ПКГ, одного КУ не допускается. </w:t>
      </w:r>
    </w:p>
    <w:p w:rsidR="006A1F06" w:rsidRPr="00DA3467" w:rsidRDefault="006A1F06" w:rsidP="00EB5D4F">
      <w:pPr>
        <w:ind w:left="0" w:firstLine="0"/>
        <w:rPr>
          <w:color w:val="auto"/>
        </w:rPr>
      </w:pPr>
      <w:r w:rsidRPr="00DA3467">
        <w:rPr>
          <w:color w:val="auto"/>
        </w:rPr>
        <w:t xml:space="preserve"> </w:t>
      </w:r>
      <w:r w:rsidR="003863B0" w:rsidRPr="00DA3467">
        <w:rPr>
          <w:color w:val="auto"/>
        </w:rPr>
        <w:t>2.3.</w:t>
      </w:r>
      <w:r w:rsidRPr="00DA3467">
        <w:rPr>
          <w:color w:val="auto"/>
        </w:rPr>
        <w:t xml:space="preserve"> Установление по отдельной ПКГ, </w:t>
      </w:r>
      <w:proofErr w:type="gramStart"/>
      <w:r w:rsidRPr="00DA3467">
        <w:rPr>
          <w:color w:val="auto"/>
        </w:rPr>
        <w:t>отдельному</w:t>
      </w:r>
      <w:proofErr w:type="gramEnd"/>
      <w:r w:rsidRPr="00DA3467">
        <w:rPr>
          <w:color w:val="auto"/>
        </w:rPr>
        <w:t xml:space="preserve"> КУ должностных окладов (окладов, ставок заработной платы) более высоких, чем по ПКГ, КУ соответствующей категории работников более высокого уровня, не допускается. </w:t>
      </w:r>
    </w:p>
    <w:p w:rsidR="006A1F06" w:rsidRPr="00DA3467" w:rsidRDefault="006A1F06" w:rsidP="00EB5D4F">
      <w:pPr>
        <w:ind w:left="0" w:firstLine="0"/>
        <w:rPr>
          <w:color w:val="auto"/>
        </w:rPr>
      </w:pPr>
      <w:r w:rsidRPr="00DA3467">
        <w:rPr>
          <w:color w:val="auto"/>
        </w:rPr>
        <w:t xml:space="preserve"> </w:t>
      </w:r>
      <w:r w:rsidR="003863B0" w:rsidRPr="00DA3467">
        <w:rPr>
          <w:color w:val="auto"/>
        </w:rPr>
        <w:t>2.4.</w:t>
      </w:r>
      <w:r w:rsidRPr="00DA3467">
        <w:rPr>
          <w:color w:val="auto"/>
        </w:rPr>
        <w:t xml:space="preserve"> Определение должностных окладов (окладов, ставок заработной платы) п</w:t>
      </w:r>
      <w:r w:rsidR="00151197" w:rsidRPr="00DA3467">
        <w:rPr>
          <w:color w:val="auto"/>
        </w:rPr>
        <w:t xml:space="preserve">о основной должности, а также </w:t>
      </w:r>
      <w:r w:rsidRPr="00DA3467">
        <w:rPr>
          <w:color w:val="auto"/>
        </w:rPr>
        <w:t xml:space="preserve">по должности, занимаемой в порядке совместительства, производится раздельно по каждой должности. </w:t>
      </w:r>
    </w:p>
    <w:p w:rsidR="00BB0586" w:rsidRPr="00DA3467" w:rsidRDefault="006A1F06" w:rsidP="00EB5D4F">
      <w:pPr>
        <w:ind w:left="0" w:firstLine="0"/>
        <w:rPr>
          <w:color w:val="auto"/>
        </w:rPr>
      </w:pPr>
      <w:r w:rsidRPr="00DA3467">
        <w:rPr>
          <w:color w:val="auto"/>
        </w:rPr>
        <w:t xml:space="preserve"> </w:t>
      </w:r>
      <w:r w:rsidR="003863B0" w:rsidRPr="00DA3467">
        <w:rPr>
          <w:color w:val="auto"/>
        </w:rPr>
        <w:t xml:space="preserve">2.5. </w:t>
      </w:r>
      <w:proofErr w:type="gramStart"/>
      <w:r w:rsidRPr="00DA3467">
        <w:rPr>
          <w:color w:val="auto"/>
        </w:rPr>
        <w:t>Должностной оклад (оклад, ставка заработной платы) по должности, за исключением руководит</w:t>
      </w:r>
      <w:r w:rsidR="006335B2" w:rsidRPr="00DA3467">
        <w:rPr>
          <w:color w:val="auto"/>
        </w:rPr>
        <w:t>еля, заместителей руководителя,</w:t>
      </w:r>
      <w:r w:rsidR="00151197" w:rsidRPr="00DA3467">
        <w:rPr>
          <w:color w:val="auto"/>
        </w:rPr>
        <w:t xml:space="preserve"> устанавливается у</w:t>
      </w:r>
      <w:r w:rsidRPr="00DA3467">
        <w:rPr>
          <w:color w:val="auto"/>
        </w:rPr>
        <w:t xml:space="preserve">чреждением в размере не ниже минимального уровня должностного оклада (оклада, ставки заработной платы), определяемого как произведение расчетной величины, устанавливаемой </w:t>
      </w:r>
      <w:r w:rsidR="00151197" w:rsidRPr="00DA3467">
        <w:rPr>
          <w:color w:val="auto"/>
        </w:rPr>
        <w:t>установленный решением о бюджете Гатчинского муниципального района</w:t>
      </w:r>
      <w:r w:rsidRPr="00DA3467">
        <w:rPr>
          <w:color w:val="auto"/>
        </w:rPr>
        <w:t xml:space="preserve"> и межуровневого коэффициента по соответствующей должности.</w:t>
      </w:r>
      <w:proofErr w:type="gramEnd"/>
    </w:p>
    <w:p w:rsidR="00BB0586" w:rsidRPr="00DA3467" w:rsidRDefault="003863B0" w:rsidP="003863B0">
      <w:pPr>
        <w:rPr>
          <w:color w:val="auto"/>
        </w:rPr>
      </w:pPr>
      <w:r w:rsidRPr="00DA3467">
        <w:rPr>
          <w:color w:val="auto"/>
        </w:rPr>
        <w:t xml:space="preserve">2.6. </w:t>
      </w:r>
      <w:r w:rsidR="0072582C" w:rsidRPr="00DA3467">
        <w:rPr>
          <w:color w:val="auto"/>
        </w:rPr>
        <w:t>Применение при расчете должностных окладов межуровневых коэффициентов, не установленных настоящим Положением, а также установление должностных окладов (окладов, ставок заработной платы) по должностям, для которых не установлены межуровневые коэффициенты, не допускается.</w:t>
      </w:r>
    </w:p>
    <w:p w:rsidR="00E90975" w:rsidRPr="00DA3467" w:rsidRDefault="003863B0" w:rsidP="003863B0">
      <w:pPr>
        <w:rPr>
          <w:color w:val="auto"/>
        </w:rPr>
      </w:pPr>
      <w:r w:rsidRPr="00DA3467">
        <w:rPr>
          <w:color w:val="auto"/>
        </w:rPr>
        <w:t xml:space="preserve">2.7. </w:t>
      </w:r>
      <w:r w:rsidR="0072582C" w:rsidRPr="00DA3467">
        <w:rPr>
          <w:b/>
          <w:color w:val="auto"/>
        </w:rPr>
        <w:t>Межуровневые коэффициенты.</w:t>
      </w:r>
      <w:r w:rsidR="0072582C" w:rsidRPr="00DA3467">
        <w:rPr>
          <w:color w:val="auto"/>
        </w:rPr>
        <w:t xml:space="preserve"> В соответствии с Положением о системах оплаты труда в муниципальных учреждениях </w:t>
      </w:r>
      <w:r w:rsidR="00E47FF3" w:rsidRPr="00DA3467">
        <w:rPr>
          <w:color w:val="auto"/>
        </w:rPr>
        <w:t xml:space="preserve">Гатчинского муниципального района, муниципальных учреждениях МО «Город Гатчина» по видам экономической деятельности, утвержденного постановлением администрации Гатчинского муниципального района от 23.10.2020 № 3446 </w:t>
      </w:r>
      <w:r w:rsidR="00E90975" w:rsidRPr="00DA3467">
        <w:rPr>
          <w:color w:val="auto"/>
        </w:rPr>
        <w:t>м</w:t>
      </w:r>
      <w:r w:rsidR="00701483" w:rsidRPr="00DA3467">
        <w:rPr>
          <w:color w:val="auto"/>
        </w:rPr>
        <w:t>ежуровневые коэффициенты</w:t>
      </w:r>
      <w:r w:rsidR="00B54FB0" w:rsidRPr="00DA3467">
        <w:rPr>
          <w:color w:val="auto"/>
        </w:rPr>
        <w:t xml:space="preserve"> по должностям </w:t>
      </w:r>
      <w:r w:rsidR="00DE503A" w:rsidRPr="00DA3467">
        <w:rPr>
          <w:color w:val="auto"/>
        </w:rPr>
        <w:t>работников</w:t>
      </w:r>
      <w:r w:rsidR="003B0FE2" w:rsidRPr="00DA3467">
        <w:rPr>
          <w:color w:val="auto"/>
        </w:rPr>
        <w:t>устанавливаются</w:t>
      </w:r>
      <w:r w:rsidR="00701483" w:rsidRPr="00DA3467">
        <w:rPr>
          <w:color w:val="auto"/>
        </w:rPr>
        <w:t xml:space="preserve">, </w:t>
      </w:r>
      <w:r w:rsidR="00E90975" w:rsidRPr="00DA3467">
        <w:rPr>
          <w:color w:val="auto"/>
        </w:rPr>
        <w:t>сог</w:t>
      </w:r>
      <w:r w:rsidR="00F9116D" w:rsidRPr="00DA3467">
        <w:rPr>
          <w:color w:val="auto"/>
        </w:rPr>
        <w:t>ласно приложению</w:t>
      </w:r>
      <w:proofErr w:type="gramStart"/>
      <w:r w:rsidR="00F9116D" w:rsidRPr="00DA3467">
        <w:rPr>
          <w:color w:val="auto"/>
        </w:rPr>
        <w:t>1</w:t>
      </w:r>
      <w:proofErr w:type="gramEnd"/>
      <w:r w:rsidR="00F9116D" w:rsidRPr="00DA3467">
        <w:rPr>
          <w:color w:val="auto"/>
        </w:rPr>
        <w:t xml:space="preserve"> к настоящему </w:t>
      </w:r>
      <w:r w:rsidR="00701483" w:rsidRPr="00DA3467">
        <w:rPr>
          <w:color w:val="auto"/>
        </w:rPr>
        <w:t>Положению.</w:t>
      </w:r>
    </w:p>
    <w:p w:rsidR="00151197" w:rsidRPr="00DA3467" w:rsidRDefault="003863B0" w:rsidP="003863B0">
      <w:pPr>
        <w:rPr>
          <w:color w:val="auto"/>
        </w:rPr>
      </w:pPr>
      <w:r w:rsidRPr="00DA3467">
        <w:rPr>
          <w:color w:val="auto"/>
        </w:rPr>
        <w:t xml:space="preserve">2.8. </w:t>
      </w:r>
      <w:r w:rsidR="00205B67" w:rsidRPr="00DA3467">
        <w:rPr>
          <w:b/>
          <w:color w:val="auto"/>
        </w:rPr>
        <w:t>Повышающие к</w:t>
      </w:r>
      <w:r w:rsidR="00DD694A" w:rsidRPr="00DA3467">
        <w:rPr>
          <w:b/>
          <w:color w:val="auto"/>
        </w:rPr>
        <w:t>оэффициенты уровня квалификации для работника.</w:t>
      </w:r>
    </w:p>
    <w:p w:rsidR="00DD694A" w:rsidRPr="00DA3467" w:rsidRDefault="00EB5D4F" w:rsidP="003863B0">
      <w:pPr>
        <w:rPr>
          <w:color w:val="auto"/>
        </w:rPr>
      </w:pPr>
      <w:r w:rsidRPr="00DA3467">
        <w:rPr>
          <w:color w:val="auto"/>
        </w:rPr>
        <w:t xml:space="preserve">    </w:t>
      </w:r>
      <w:r w:rsidR="00DD694A" w:rsidRPr="00DA3467">
        <w:rPr>
          <w:color w:val="auto"/>
        </w:rPr>
        <w:t>К должностным окладам (окладам, ставкам заработной платы) работников (за исключением руководителей, заместителей руководителя) применяется повышающий коэффициент уровня квалификации, значение которого определяется в соответствии с настоящим Положением.</w:t>
      </w:r>
    </w:p>
    <w:p w:rsidR="00DD694A" w:rsidRPr="00DA3467" w:rsidRDefault="003863B0" w:rsidP="003863B0">
      <w:pPr>
        <w:rPr>
          <w:color w:val="auto"/>
        </w:rPr>
      </w:pPr>
      <w:r w:rsidRPr="00DA3467">
        <w:rPr>
          <w:color w:val="auto"/>
        </w:rPr>
        <w:t xml:space="preserve">2.9. </w:t>
      </w:r>
      <w:r w:rsidR="00DD694A" w:rsidRPr="00DA3467">
        <w:rPr>
          <w:color w:val="auto"/>
        </w:rPr>
        <w:t>Применение повышающего коэффициента уровня квалификации к должностному окладу (окладу, ставке заработной платы) работника не образует новый должностной оклад (оклад, ставку заработной платы) работника.</w:t>
      </w:r>
    </w:p>
    <w:p w:rsidR="00DD694A" w:rsidRPr="00DA3467" w:rsidRDefault="00DD694A" w:rsidP="00DD694A">
      <w:pPr>
        <w:ind w:firstLine="705"/>
        <w:rPr>
          <w:color w:val="auto"/>
        </w:rPr>
      </w:pPr>
      <w:r w:rsidRPr="00DA3467">
        <w:rPr>
          <w:color w:val="auto"/>
        </w:rPr>
        <w:t xml:space="preserve">Повышающий коэффициент уровня квалификации </w:t>
      </w:r>
      <w:r w:rsidR="00B54FB0" w:rsidRPr="00DA3467">
        <w:rPr>
          <w:color w:val="auto"/>
        </w:rPr>
        <w:t>(КК</w:t>
      </w:r>
      <w:proofErr w:type="spellStart"/>
      <w:proofErr w:type="gramStart"/>
      <w:r w:rsidR="00B54FB0" w:rsidRPr="00DA3467">
        <w:rPr>
          <w:color w:val="auto"/>
          <w:lang w:val="en-US"/>
        </w:rPr>
        <w:t>i</w:t>
      </w:r>
      <w:proofErr w:type="spellEnd"/>
      <w:proofErr w:type="gramEnd"/>
      <w:r w:rsidR="00B54FB0" w:rsidRPr="00DA3467">
        <w:rPr>
          <w:color w:val="auto"/>
        </w:rPr>
        <w:t xml:space="preserve">) </w:t>
      </w:r>
      <w:r w:rsidRPr="00DA3467">
        <w:rPr>
          <w:color w:val="auto"/>
        </w:rPr>
        <w:t>для работника определяется по формуле:</w:t>
      </w:r>
    </w:p>
    <w:p w:rsidR="00DD694A" w:rsidRPr="00DA3467" w:rsidRDefault="00DD694A" w:rsidP="00DD694A">
      <w:pPr>
        <w:ind w:firstLine="705"/>
        <w:rPr>
          <w:color w:val="auto"/>
        </w:rPr>
      </w:pPr>
      <w:proofErr w:type="spellStart"/>
      <w:r w:rsidRPr="00DA3467">
        <w:rPr>
          <w:color w:val="auto"/>
        </w:rPr>
        <w:t>КК</w:t>
      </w:r>
      <w:proofErr w:type="gramStart"/>
      <w:r w:rsidRPr="00DA3467">
        <w:rPr>
          <w:color w:val="auto"/>
        </w:rPr>
        <w:t>i</w:t>
      </w:r>
      <w:proofErr w:type="spellEnd"/>
      <w:proofErr w:type="gramEnd"/>
      <w:r w:rsidRPr="00DA3467">
        <w:rPr>
          <w:color w:val="auto"/>
        </w:rPr>
        <w:t xml:space="preserve"> = 1 + </w:t>
      </w:r>
      <w:proofErr w:type="spellStart"/>
      <w:r w:rsidRPr="00DA3467">
        <w:rPr>
          <w:color w:val="auto"/>
        </w:rPr>
        <w:t>КВi</w:t>
      </w:r>
      <w:proofErr w:type="spellEnd"/>
      <w:r w:rsidRPr="00DA3467">
        <w:rPr>
          <w:color w:val="auto"/>
        </w:rPr>
        <w:t xml:space="preserve"> + </w:t>
      </w:r>
      <w:proofErr w:type="spellStart"/>
      <w:r w:rsidRPr="00DA3467">
        <w:rPr>
          <w:color w:val="auto"/>
        </w:rPr>
        <w:t>ПЗi</w:t>
      </w:r>
      <w:proofErr w:type="spellEnd"/>
      <w:r w:rsidRPr="00DA3467">
        <w:rPr>
          <w:color w:val="auto"/>
        </w:rPr>
        <w:t xml:space="preserve"> + </w:t>
      </w:r>
      <w:proofErr w:type="spellStart"/>
      <w:r w:rsidRPr="00DA3467">
        <w:rPr>
          <w:color w:val="auto"/>
        </w:rPr>
        <w:t>УСi</w:t>
      </w:r>
      <w:proofErr w:type="spellEnd"/>
      <w:r w:rsidRPr="00DA3467">
        <w:rPr>
          <w:color w:val="auto"/>
        </w:rPr>
        <w:t>,</w:t>
      </w:r>
    </w:p>
    <w:p w:rsidR="00DD694A" w:rsidRPr="00DA3467" w:rsidRDefault="00DD694A" w:rsidP="00DD694A">
      <w:pPr>
        <w:ind w:firstLine="705"/>
        <w:rPr>
          <w:color w:val="auto"/>
        </w:rPr>
      </w:pPr>
      <w:r w:rsidRPr="00DA3467">
        <w:rPr>
          <w:color w:val="auto"/>
        </w:rPr>
        <w:t>где:</w:t>
      </w:r>
    </w:p>
    <w:p w:rsidR="00DD694A" w:rsidRPr="00DA3467" w:rsidRDefault="00DD694A" w:rsidP="00DD694A">
      <w:pPr>
        <w:ind w:firstLine="705"/>
        <w:rPr>
          <w:color w:val="auto"/>
        </w:rPr>
      </w:pPr>
      <w:proofErr w:type="spellStart"/>
      <w:r w:rsidRPr="00DA3467">
        <w:rPr>
          <w:color w:val="auto"/>
        </w:rPr>
        <w:t>КВ</w:t>
      </w:r>
      <w:proofErr w:type="gramStart"/>
      <w:r w:rsidRPr="00DA3467">
        <w:rPr>
          <w:color w:val="auto"/>
        </w:rPr>
        <w:t>i</w:t>
      </w:r>
      <w:proofErr w:type="spellEnd"/>
      <w:proofErr w:type="gramEnd"/>
      <w:r w:rsidRPr="00DA3467">
        <w:rPr>
          <w:color w:val="auto"/>
        </w:rPr>
        <w:t xml:space="preserve"> - надбавка за квалификационную категорию для i-го работника;</w:t>
      </w:r>
    </w:p>
    <w:p w:rsidR="00DD694A" w:rsidRPr="00DA3467" w:rsidRDefault="00DD694A" w:rsidP="00DD694A">
      <w:pPr>
        <w:ind w:firstLine="705"/>
        <w:rPr>
          <w:color w:val="auto"/>
        </w:rPr>
      </w:pPr>
      <w:proofErr w:type="spellStart"/>
      <w:r w:rsidRPr="00DA3467">
        <w:rPr>
          <w:color w:val="auto"/>
        </w:rPr>
        <w:t>ПЗ</w:t>
      </w:r>
      <w:proofErr w:type="gramStart"/>
      <w:r w:rsidRPr="00DA3467">
        <w:rPr>
          <w:color w:val="auto"/>
        </w:rPr>
        <w:t>i</w:t>
      </w:r>
      <w:proofErr w:type="spellEnd"/>
      <w:proofErr w:type="gramEnd"/>
      <w:r w:rsidRPr="00DA3467">
        <w:rPr>
          <w:color w:val="auto"/>
        </w:rPr>
        <w:t xml:space="preserve"> - надбавка за почетные, отраслевые, спортивные звания для i-го работника;</w:t>
      </w:r>
    </w:p>
    <w:p w:rsidR="00DD694A" w:rsidRPr="00DA3467" w:rsidRDefault="00DD694A" w:rsidP="00DD694A">
      <w:pPr>
        <w:ind w:firstLine="705"/>
        <w:rPr>
          <w:color w:val="auto"/>
        </w:rPr>
      </w:pPr>
      <w:proofErr w:type="spellStart"/>
      <w:r w:rsidRPr="00DA3467">
        <w:rPr>
          <w:color w:val="auto"/>
        </w:rPr>
        <w:t>УС</w:t>
      </w:r>
      <w:proofErr w:type="gramStart"/>
      <w:r w:rsidRPr="00DA3467">
        <w:rPr>
          <w:color w:val="auto"/>
        </w:rPr>
        <w:t>i</w:t>
      </w:r>
      <w:proofErr w:type="spellEnd"/>
      <w:proofErr w:type="gramEnd"/>
      <w:r w:rsidRPr="00DA3467">
        <w:rPr>
          <w:color w:val="auto"/>
        </w:rPr>
        <w:t xml:space="preserve"> - надбавка за ученую степень для i-го работника.</w:t>
      </w:r>
    </w:p>
    <w:p w:rsidR="00DD694A" w:rsidRPr="00DA3467" w:rsidRDefault="003863B0" w:rsidP="00EB5D4F">
      <w:pPr>
        <w:rPr>
          <w:color w:val="auto"/>
        </w:rPr>
      </w:pPr>
      <w:r w:rsidRPr="00DA3467">
        <w:rPr>
          <w:color w:val="auto"/>
        </w:rPr>
        <w:t xml:space="preserve">2.10 </w:t>
      </w:r>
      <w:r w:rsidR="00DD694A" w:rsidRPr="00DA3467">
        <w:rPr>
          <w:color w:val="auto"/>
        </w:rPr>
        <w:t>Надбавка за квалификационную категорию</w:t>
      </w:r>
      <w:r w:rsidR="00B54FB0" w:rsidRPr="00DA3467">
        <w:rPr>
          <w:color w:val="auto"/>
        </w:rPr>
        <w:t xml:space="preserve"> (</w:t>
      </w:r>
      <w:r w:rsidR="00E4153D" w:rsidRPr="00DA3467">
        <w:rPr>
          <w:color w:val="auto"/>
        </w:rPr>
        <w:t>КВ</w:t>
      </w:r>
      <w:proofErr w:type="spellStart"/>
      <w:proofErr w:type="gramStart"/>
      <w:r w:rsidR="00B54FB0" w:rsidRPr="00DA3467">
        <w:rPr>
          <w:color w:val="auto"/>
          <w:lang w:val="en-US"/>
        </w:rPr>
        <w:t>i</w:t>
      </w:r>
      <w:proofErr w:type="spellEnd"/>
      <w:proofErr w:type="gramEnd"/>
      <w:r w:rsidR="00B54FB0" w:rsidRPr="00DA3467">
        <w:rPr>
          <w:color w:val="auto"/>
        </w:rPr>
        <w:t>)</w:t>
      </w:r>
      <w:r w:rsidR="00DD694A" w:rsidRPr="00DA3467">
        <w:rPr>
          <w:color w:val="auto"/>
        </w:rPr>
        <w:t xml:space="preserve"> устанавливается для отдельных категорий работников в следующих размерах:</w:t>
      </w:r>
    </w:p>
    <w:p w:rsidR="00DD694A" w:rsidRPr="00DA3467" w:rsidRDefault="00DD694A" w:rsidP="00DD694A">
      <w:pPr>
        <w:ind w:firstLine="705"/>
        <w:rPr>
          <w:color w:val="auto"/>
        </w:rPr>
      </w:pPr>
    </w:p>
    <w:tbl>
      <w:tblPr>
        <w:tblW w:w="7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2479"/>
        <w:gridCol w:w="1489"/>
      </w:tblGrid>
      <w:tr w:rsidR="00DD694A" w:rsidRPr="00DA3467" w:rsidTr="00E4153D">
        <w:trPr>
          <w:cantSplit/>
          <w:tblHeader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DD694A" w:rsidRPr="00DA3467" w:rsidRDefault="00DD694A" w:rsidP="00E4153D">
            <w:pPr>
              <w:ind w:left="-392" w:firstLine="567"/>
              <w:jc w:val="center"/>
              <w:rPr>
                <w:b/>
                <w:color w:val="auto"/>
              </w:rPr>
            </w:pPr>
            <w:r w:rsidRPr="00DA3467">
              <w:rPr>
                <w:b/>
                <w:color w:val="auto"/>
              </w:rPr>
              <w:t>Категория работников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DD694A" w:rsidRPr="00DA3467" w:rsidRDefault="00DD694A" w:rsidP="00B54FB0">
            <w:pPr>
              <w:ind w:firstLine="0"/>
              <w:jc w:val="center"/>
              <w:rPr>
                <w:b/>
                <w:color w:val="auto"/>
              </w:rPr>
            </w:pPr>
            <w:r w:rsidRPr="00DA3467">
              <w:rPr>
                <w:b/>
                <w:color w:val="auto"/>
              </w:rPr>
              <w:t>Квалификационная категория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DD694A" w:rsidRPr="00DA3467" w:rsidRDefault="00DD694A" w:rsidP="00B54FB0">
            <w:pPr>
              <w:jc w:val="center"/>
              <w:rPr>
                <w:b/>
                <w:color w:val="auto"/>
              </w:rPr>
            </w:pPr>
            <w:r w:rsidRPr="00DA3467">
              <w:rPr>
                <w:b/>
                <w:color w:val="auto"/>
              </w:rPr>
              <w:t>Надбавка</w:t>
            </w:r>
          </w:p>
        </w:tc>
      </w:tr>
      <w:tr w:rsidR="00DD694A" w:rsidRPr="00DA3467" w:rsidTr="00E4153D">
        <w:trPr>
          <w:cantSplit/>
          <w:trHeight w:val="368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B54FB0">
            <w:pPr>
              <w:rPr>
                <w:color w:val="auto"/>
              </w:rPr>
            </w:pPr>
            <w:r w:rsidRPr="00DA3467">
              <w:rPr>
                <w:color w:val="auto"/>
              </w:rPr>
              <w:t>Педагогические работники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DD694A">
            <w:pPr>
              <w:ind w:firstLine="0"/>
              <w:jc w:val="left"/>
              <w:rPr>
                <w:color w:val="auto"/>
              </w:rPr>
            </w:pPr>
            <w:r w:rsidRPr="00DA3467">
              <w:rPr>
                <w:color w:val="auto"/>
              </w:rPr>
              <w:t>высшая категория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B54FB0">
            <w:pPr>
              <w:jc w:val="center"/>
              <w:rPr>
                <w:color w:val="auto"/>
              </w:rPr>
            </w:pPr>
            <w:r w:rsidRPr="00DA3467">
              <w:rPr>
                <w:color w:val="auto"/>
              </w:rPr>
              <w:t>0,30</w:t>
            </w:r>
          </w:p>
        </w:tc>
      </w:tr>
      <w:tr w:rsidR="00DD694A" w:rsidRPr="00DA3467" w:rsidTr="00E4153D">
        <w:trPr>
          <w:cantSplit/>
          <w:trHeight w:val="457"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4A" w:rsidRPr="00DA3467" w:rsidRDefault="00DD694A" w:rsidP="00DD694A">
            <w:pPr>
              <w:ind w:firstLine="705"/>
              <w:jc w:val="left"/>
              <w:rPr>
                <w:color w:val="aut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DD694A">
            <w:pPr>
              <w:ind w:firstLine="0"/>
              <w:jc w:val="left"/>
              <w:rPr>
                <w:color w:val="auto"/>
              </w:rPr>
            </w:pPr>
            <w:r w:rsidRPr="00DA3467">
              <w:rPr>
                <w:color w:val="auto"/>
              </w:rPr>
              <w:t>первая категория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B54FB0">
            <w:pPr>
              <w:jc w:val="center"/>
              <w:rPr>
                <w:color w:val="auto"/>
              </w:rPr>
            </w:pPr>
            <w:r w:rsidRPr="00DA3467">
              <w:rPr>
                <w:color w:val="auto"/>
              </w:rPr>
              <w:t>0,20</w:t>
            </w:r>
          </w:p>
        </w:tc>
      </w:tr>
    </w:tbl>
    <w:p w:rsidR="003B3382" w:rsidRPr="00DA3467" w:rsidRDefault="003B3382" w:rsidP="00DD694A">
      <w:pPr>
        <w:ind w:firstLine="705"/>
        <w:rPr>
          <w:color w:val="auto"/>
        </w:rPr>
      </w:pPr>
    </w:p>
    <w:p w:rsidR="00DD694A" w:rsidRPr="00DA3467" w:rsidRDefault="00DD694A" w:rsidP="003863B0">
      <w:pPr>
        <w:rPr>
          <w:color w:val="auto"/>
        </w:rPr>
      </w:pPr>
      <w:r w:rsidRPr="00DA3467">
        <w:rPr>
          <w:color w:val="auto"/>
        </w:rPr>
        <w:t>Наличие квалификационной категории подтверждается соответствующим документом аттестационной комиссии.</w:t>
      </w:r>
    </w:p>
    <w:p w:rsidR="00DD694A" w:rsidRPr="00DA3467" w:rsidRDefault="00DD694A" w:rsidP="003863B0">
      <w:pPr>
        <w:rPr>
          <w:color w:val="auto"/>
        </w:rPr>
      </w:pPr>
      <w:r w:rsidRPr="00DA3467">
        <w:rPr>
          <w:color w:val="auto"/>
        </w:rPr>
        <w:lastRenderedPageBreak/>
        <w:t>Надбавка применяется со дня принятия соответствующего решения аттестационной комиссии.</w:t>
      </w:r>
    </w:p>
    <w:p w:rsidR="00DD694A" w:rsidRPr="00DA3467" w:rsidRDefault="003863B0" w:rsidP="003863B0">
      <w:pPr>
        <w:rPr>
          <w:color w:val="auto"/>
        </w:rPr>
      </w:pPr>
      <w:r w:rsidRPr="00DA3467">
        <w:rPr>
          <w:color w:val="auto"/>
        </w:rPr>
        <w:t xml:space="preserve">2.11  </w:t>
      </w:r>
      <w:r w:rsidR="00DD694A" w:rsidRPr="00DA3467">
        <w:rPr>
          <w:color w:val="auto"/>
        </w:rPr>
        <w:t xml:space="preserve">Надбавка за почетные, отраслевые, спортивные звания, награды </w:t>
      </w:r>
      <w:r w:rsidR="00E4153D" w:rsidRPr="00DA3467">
        <w:rPr>
          <w:color w:val="auto"/>
        </w:rPr>
        <w:t>(ПЗ</w:t>
      </w:r>
      <w:proofErr w:type="spellStart"/>
      <w:proofErr w:type="gramStart"/>
      <w:r w:rsidR="00E4153D" w:rsidRPr="00DA3467">
        <w:rPr>
          <w:color w:val="auto"/>
          <w:lang w:val="en-US"/>
        </w:rPr>
        <w:t>i</w:t>
      </w:r>
      <w:proofErr w:type="spellEnd"/>
      <w:proofErr w:type="gramEnd"/>
      <w:r w:rsidR="00E4153D" w:rsidRPr="00DA3467">
        <w:rPr>
          <w:color w:val="auto"/>
        </w:rPr>
        <w:t xml:space="preserve">) </w:t>
      </w:r>
      <w:r w:rsidR="00DD694A" w:rsidRPr="00DA3467">
        <w:rPr>
          <w:color w:val="auto"/>
        </w:rPr>
        <w:t>устанавливается при условии соответствия присвоенного звания профилю деятельности учреждения и выполняемой работе, если иное не установлено законодательством Российской Федерации и (или) настоящим Положением, в следующих размерах:</w:t>
      </w:r>
    </w:p>
    <w:p w:rsidR="00DD694A" w:rsidRPr="00DA3467" w:rsidRDefault="00DD694A" w:rsidP="00DD694A">
      <w:pPr>
        <w:ind w:firstLine="705"/>
        <w:rPr>
          <w:color w:val="auto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2"/>
        <w:gridCol w:w="1276"/>
      </w:tblGrid>
      <w:tr w:rsidR="00DD694A" w:rsidRPr="00DA3467" w:rsidTr="00E4153D">
        <w:trPr>
          <w:tblHeader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DD694A" w:rsidRPr="00DA3467" w:rsidRDefault="00E4153D" w:rsidP="00DD694A">
            <w:pPr>
              <w:ind w:firstLine="705"/>
              <w:rPr>
                <w:b/>
                <w:color w:val="auto"/>
              </w:rPr>
            </w:pPr>
            <w:r w:rsidRPr="00DA3467">
              <w:rPr>
                <w:b/>
                <w:color w:val="auto"/>
              </w:rPr>
              <w:t>Звания (награды)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DD694A" w:rsidRPr="00DA3467" w:rsidRDefault="00DD694A" w:rsidP="00E4153D">
            <w:pPr>
              <w:ind w:firstLine="0"/>
              <w:rPr>
                <w:b/>
                <w:color w:val="auto"/>
              </w:rPr>
            </w:pPr>
            <w:r w:rsidRPr="00DA3467">
              <w:rPr>
                <w:b/>
                <w:color w:val="auto"/>
              </w:rPr>
              <w:t>Надбавка</w:t>
            </w:r>
          </w:p>
        </w:tc>
      </w:tr>
      <w:tr w:rsidR="00DD694A" w:rsidRPr="00DA3467" w:rsidTr="00E4153D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E4153D">
            <w:pPr>
              <w:rPr>
                <w:color w:val="auto"/>
              </w:rPr>
            </w:pPr>
            <w:r w:rsidRPr="00DA3467">
              <w:rPr>
                <w:color w:val="auto"/>
                <w:sz w:val="22"/>
              </w:rPr>
              <w:t>Почетные звания, начинающиеся со слов «Народный», «Заслуженный»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E4153D">
            <w:pPr>
              <w:ind w:hanging="82"/>
              <w:jc w:val="center"/>
              <w:rPr>
                <w:color w:val="auto"/>
              </w:rPr>
            </w:pPr>
            <w:r w:rsidRPr="00DA3467">
              <w:rPr>
                <w:color w:val="auto"/>
                <w:sz w:val="22"/>
              </w:rPr>
              <w:t>0,30</w:t>
            </w:r>
          </w:p>
        </w:tc>
      </w:tr>
      <w:tr w:rsidR="00DD694A" w:rsidRPr="00DA3467" w:rsidTr="00E4153D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E4153D">
            <w:pPr>
              <w:ind w:firstLine="0"/>
              <w:rPr>
                <w:color w:val="auto"/>
              </w:rPr>
            </w:pPr>
            <w:proofErr w:type="gramStart"/>
            <w:r w:rsidRPr="00DA3467">
              <w:rPr>
                <w:color w:val="auto"/>
                <w:sz w:val="22"/>
              </w:rPr>
              <w:t>Звания, награды, начинающиеся со слов «Почетный», в том числе «Почетный учитель Ленинградской области», «Почетный работник общего образования Российской Федерации», «Почетный работник сферы образования Российской Федерации», «Почетный работник физической культуры и спорта Ленинградской области», «Почетный работник культуры Ленинградской области»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E4153D">
            <w:pPr>
              <w:ind w:hanging="82"/>
              <w:jc w:val="center"/>
              <w:rPr>
                <w:color w:val="auto"/>
              </w:rPr>
            </w:pPr>
            <w:r w:rsidRPr="00DA3467">
              <w:rPr>
                <w:color w:val="auto"/>
                <w:sz w:val="22"/>
              </w:rPr>
              <w:t>0,20</w:t>
            </w:r>
          </w:p>
        </w:tc>
      </w:tr>
      <w:tr w:rsidR="00DD694A" w:rsidRPr="00DA3467" w:rsidTr="00E4153D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E4153D">
            <w:pPr>
              <w:ind w:firstLine="0"/>
              <w:rPr>
                <w:color w:val="auto"/>
              </w:rPr>
            </w:pPr>
            <w:r w:rsidRPr="00DA3467">
              <w:rPr>
                <w:color w:val="auto"/>
                <w:sz w:val="22"/>
              </w:rPr>
              <w:t>Отраслевые (ведомственные) звания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E4153D">
            <w:pPr>
              <w:ind w:hanging="82"/>
              <w:jc w:val="center"/>
              <w:rPr>
                <w:color w:val="auto"/>
              </w:rPr>
            </w:pPr>
            <w:r w:rsidRPr="00DA3467">
              <w:rPr>
                <w:color w:val="auto"/>
                <w:sz w:val="22"/>
              </w:rPr>
              <w:t>0,10</w:t>
            </w:r>
          </w:p>
        </w:tc>
      </w:tr>
      <w:tr w:rsidR="00DD694A" w:rsidRPr="00DA3467" w:rsidTr="00E4153D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E4153D">
            <w:pPr>
              <w:ind w:firstLine="0"/>
              <w:rPr>
                <w:color w:val="auto"/>
              </w:rPr>
            </w:pPr>
            <w:r w:rsidRPr="00DA3467">
              <w:rPr>
                <w:color w:val="auto"/>
                <w:sz w:val="22"/>
              </w:rPr>
              <w:t>Спортивные звания (только для должностей спортсмен, спортсмен-инструктор, спортсмен-ведущий)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E4153D">
            <w:pPr>
              <w:ind w:hanging="82"/>
              <w:jc w:val="center"/>
              <w:rPr>
                <w:color w:val="auto"/>
              </w:rPr>
            </w:pPr>
            <w:r w:rsidRPr="00DA3467">
              <w:rPr>
                <w:color w:val="auto"/>
                <w:sz w:val="22"/>
              </w:rPr>
              <w:t>0,10</w:t>
            </w:r>
          </w:p>
        </w:tc>
      </w:tr>
      <w:tr w:rsidR="00DD694A" w:rsidRPr="00DA3467" w:rsidTr="00E4153D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E4153D">
            <w:pPr>
              <w:ind w:firstLine="0"/>
              <w:rPr>
                <w:color w:val="auto"/>
              </w:rPr>
            </w:pPr>
            <w:r w:rsidRPr="00DA3467">
              <w:rPr>
                <w:color w:val="auto"/>
                <w:sz w:val="22"/>
              </w:rPr>
              <w:t>Отраслевые (ведомственные) знаки отличия, начинающиеся со слов «Отличник», в том числе «Отличник просвещения»;</w:t>
            </w:r>
          </w:p>
          <w:p w:rsidR="00DD694A" w:rsidRPr="00DA3467" w:rsidRDefault="00DD694A" w:rsidP="00E4153D">
            <w:pPr>
              <w:ind w:firstLine="0"/>
              <w:rPr>
                <w:color w:val="auto"/>
              </w:rPr>
            </w:pPr>
            <w:r w:rsidRPr="00DA3467">
              <w:rPr>
                <w:color w:val="auto"/>
                <w:sz w:val="22"/>
              </w:rPr>
              <w:t>спортивные звания (для должностей тренер, тренер-преподаватель)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E4153D">
            <w:pPr>
              <w:ind w:hanging="82"/>
              <w:jc w:val="center"/>
              <w:rPr>
                <w:color w:val="auto"/>
              </w:rPr>
            </w:pPr>
            <w:r w:rsidRPr="00DA3467">
              <w:rPr>
                <w:color w:val="auto"/>
                <w:sz w:val="22"/>
              </w:rPr>
              <w:t>0,03</w:t>
            </w:r>
          </w:p>
        </w:tc>
      </w:tr>
    </w:tbl>
    <w:p w:rsidR="003B3382" w:rsidRPr="00DA3467" w:rsidRDefault="003B3382" w:rsidP="00DD694A">
      <w:pPr>
        <w:ind w:firstLine="705"/>
        <w:rPr>
          <w:color w:val="auto"/>
        </w:rPr>
      </w:pPr>
    </w:p>
    <w:p w:rsidR="00DD694A" w:rsidRPr="00DA3467" w:rsidRDefault="00DD694A" w:rsidP="003863B0">
      <w:pPr>
        <w:rPr>
          <w:color w:val="auto"/>
        </w:rPr>
      </w:pPr>
      <w:r w:rsidRPr="00DA3467">
        <w:rPr>
          <w:color w:val="auto"/>
        </w:rPr>
        <w:t>Надбавка применяется со дня присвоения соответствующего почетного, отраслевого, спортивного звания, знака отличия.</w:t>
      </w:r>
    </w:p>
    <w:p w:rsidR="00DD694A" w:rsidRPr="00DA3467" w:rsidRDefault="00EB5D4F" w:rsidP="003863B0">
      <w:pPr>
        <w:rPr>
          <w:color w:val="auto"/>
        </w:rPr>
      </w:pPr>
      <w:r w:rsidRPr="00DA3467">
        <w:rPr>
          <w:color w:val="auto"/>
        </w:rPr>
        <w:t xml:space="preserve">     </w:t>
      </w:r>
      <w:r w:rsidR="00DD694A" w:rsidRPr="00DA3467">
        <w:rPr>
          <w:color w:val="auto"/>
        </w:rPr>
        <w:t>При наличии у работника нескольких почетных, отраслевых, спортивных званий надбавка устанавливается по максимальному значению.</w:t>
      </w:r>
    </w:p>
    <w:p w:rsidR="003B3382" w:rsidRPr="00DA3467" w:rsidRDefault="00EB5D4F" w:rsidP="003863B0">
      <w:pPr>
        <w:rPr>
          <w:color w:val="auto"/>
        </w:rPr>
      </w:pPr>
      <w:r w:rsidRPr="00DA3467">
        <w:rPr>
          <w:color w:val="auto"/>
        </w:rPr>
        <w:t xml:space="preserve">     </w:t>
      </w:r>
      <w:r w:rsidR="00E4153D" w:rsidRPr="00DA3467">
        <w:rPr>
          <w:color w:val="auto"/>
        </w:rPr>
        <w:t>Н</w:t>
      </w:r>
      <w:r w:rsidR="00DD694A" w:rsidRPr="00DA3467">
        <w:rPr>
          <w:color w:val="auto"/>
        </w:rPr>
        <w:t xml:space="preserve">адбавка за ученую степень </w:t>
      </w:r>
      <w:r w:rsidR="00E4153D" w:rsidRPr="00DA3467">
        <w:rPr>
          <w:color w:val="auto"/>
        </w:rPr>
        <w:t>(УС</w:t>
      </w:r>
      <w:proofErr w:type="spellStart"/>
      <w:proofErr w:type="gramStart"/>
      <w:r w:rsidR="00E4153D" w:rsidRPr="00DA3467">
        <w:rPr>
          <w:color w:val="auto"/>
          <w:lang w:val="en-US"/>
        </w:rPr>
        <w:t>i</w:t>
      </w:r>
      <w:proofErr w:type="spellEnd"/>
      <w:proofErr w:type="gramEnd"/>
      <w:r w:rsidR="00E4153D" w:rsidRPr="00DA3467">
        <w:rPr>
          <w:color w:val="auto"/>
        </w:rPr>
        <w:t xml:space="preserve">) </w:t>
      </w:r>
      <w:r w:rsidR="00DD694A" w:rsidRPr="00DA3467">
        <w:rPr>
          <w:color w:val="auto"/>
        </w:rPr>
        <w:t>устанавливается отдельным категориям работников при условии соответствия ученой степени профилю деятельности работника в следующих размерах: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267"/>
        <w:gridCol w:w="1419"/>
      </w:tblGrid>
      <w:tr w:rsidR="00DD694A" w:rsidRPr="00DA3467" w:rsidTr="00ED31C8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DD694A" w:rsidRPr="00DA3467" w:rsidRDefault="00DD694A" w:rsidP="00E4153D">
            <w:pPr>
              <w:rPr>
                <w:b/>
                <w:color w:val="auto"/>
              </w:rPr>
            </w:pPr>
            <w:r w:rsidRPr="00DA3467">
              <w:rPr>
                <w:b/>
                <w:color w:val="auto"/>
              </w:rPr>
              <w:t>Категория работников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DD694A" w:rsidRPr="00DA3467" w:rsidRDefault="00DD694A" w:rsidP="00E4153D">
            <w:pPr>
              <w:ind w:firstLine="0"/>
              <w:rPr>
                <w:b/>
                <w:color w:val="auto"/>
              </w:rPr>
            </w:pPr>
            <w:r w:rsidRPr="00DA3467">
              <w:rPr>
                <w:b/>
                <w:color w:val="auto"/>
              </w:rPr>
              <w:t>Научная степень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DD694A" w:rsidRPr="00DA3467" w:rsidRDefault="00DD694A" w:rsidP="00E4153D">
            <w:pPr>
              <w:ind w:firstLine="0"/>
              <w:rPr>
                <w:b/>
                <w:color w:val="auto"/>
              </w:rPr>
            </w:pPr>
            <w:r w:rsidRPr="00DA3467">
              <w:rPr>
                <w:b/>
                <w:color w:val="auto"/>
              </w:rPr>
              <w:t>Надбавка</w:t>
            </w:r>
          </w:p>
        </w:tc>
      </w:tr>
      <w:tr w:rsidR="00DD694A" w:rsidRPr="00DA3467" w:rsidTr="00ED31C8">
        <w:trPr>
          <w:trHeight w:val="37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3B3382" w:rsidP="00E4153D">
            <w:pPr>
              <w:ind w:firstLine="0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 xml:space="preserve">ПКГ </w:t>
            </w:r>
            <w:r w:rsidR="00DD694A" w:rsidRPr="00DA3467">
              <w:rPr>
                <w:color w:val="auto"/>
                <w:sz w:val="20"/>
                <w:szCs w:val="20"/>
              </w:rPr>
              <w:t>должностей педагогических работников (третий и четвертый КУ)</w:t>
            </w:r>
          </w:p>
          <w:p w:rsidR="00DD694A" w:rsidRPr="00DA3467" w:rsidRDefault="00DD694A" w:rsidP="003B3382">
            <w:pPr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3B3382">
            <w:pPr>
              <w:ind w:firstLine="0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Кандидат наук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3B3382">
            <w:pPr>
              <w:jc w:val="center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0,07</w:t>
            </w:r>
          </w:p>
        </w:tc>
      </w:tr>
      <w:tr w:rsidR="00DD694A" w:rsidRPr="00DA3467" w:rsidTr="00ED31C8">
        <w:trPr>
          <w:trHeight w:val="27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94A" w:rsidRPr="00DA3467" w:rsidRDefault="00DD694A" w:rsidP="00DD694A">
            <w:pPr>
              <w:ind w:firstLine="705"/>
              <w:rPr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3B3382">
            <w:pPr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Доктор наук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94A" w:rsidRPr="00DA3467" w:rsidRDefault="00DD694A" w:rsidP="003B3382">
            <w:pPr>
              <w:jc w:val="center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0,15</w:t>
            </w:r>
          </w:p>
        </w:tc>
      </w:tr>
    </w:tbl>
    <w:p w:rsidR="00DD694A" w:rsidRPr="00DA3467" w:rsidRDefault="00DD694A" w:rsidP="003863B0">
      <w:pPr>
        <w:rPr>
          <w:color w:val="auto"/>
        </w:rPr>
      </w:pPr>
      <w:r w:rsidRPr="00DA3467">
        <w:rPr>
          <w:color w:val="auto"/>
        </w:rPr>
        <w:t>Надбавка применяется со дня принятия решения Высшей аттестационной комиссией федерального органа управления образованием о выдаче диплома, присуждения ученой степени.</w:t>
      </w:r>
    </w:p>
    <w:p w:rsidR="00ED31C8" w:rsidRPr="00DA3467" w:rsidRDefault="003863B0" w:rsidP="003863B0">
      <w:pPr>
        <w:rPr>
          <w:b/>
          <w:color w:val="auto"/>
        </w:rPr>
      </w:pPr>
      <w:r w:rsidRPr="00DA3467">
        <w:rPr>
          <w:color w:val="auto"/>
        </w:rPr>
        <w:t xml:space="preserve">2.12  </w:t>
      </w:r>
      <w:r w:rsidR="00942F1F" w:rsidRPr="00DA3467">
        <w:rPr>
          <w:b/>
          <w:color w:val="auto"/>
        </w:rPr>
        <w:t>Должностной оклад руководителя, заместителей руководителя</w:t>
      </w:r>
      <w:proofErr w:type="gramStart"/>
      <w:r w:rsidR="004F6D38" w:rsidRPr="00DA3467">
        <w:rPr>
          <w:b/>
          <w:color w:val="auto"/>
        </w:rPr>
        <w:t>.</w:t>
      </w:r>
      <w:r w:rsidR="00942F1F" w:rsidRPr="00DA3467">
        <w:rPr>
          <w:b/>
          <w:color w:val="auto"/>
        </w:rPr>
        <w:t>.</w:t>
      </w:r>
      <w:proofErr w:type="gramEnd"/>
    </w:p>
    <w:p w:rsidR="00942F1F" w:rsidRPr="00DA3467" w:rsidRDefault="00942F1F" w:rsidP="003863B0">
      <w:pPr>
        <w:tabs>
          <w:tab w:val="left" w:pos="8080"/>
        </w:tabs>
        <w:spacing w:after="28" w:line="248" w:lineRule="auto"/>
        <w:ind w:left="0" w:right="-1"/>
        <w:rPr>
          <w:color w:val="auto"/>
        </w:rPr>
      </w:pPr>
      <w:r w:rsidRPr="00DA3467">
        <w:rPr>
          <w:color w:val="auto"/>
        </w:rPr>
        <w:t xml:space="preserve">Должностной оклад руководителя учреждения устанавливается приказом комитета образования Гатчинского муниципального района в трудовом договоре (контракте) в размере не ниже минимального уровня должностного оклада руководителя, определяемого путем умножения среднего минимального должностного оклада (оклада, ставки заработной платы) работников, относимых к основному персоналу учреждения (далее - СДО), на коэффициент масштаба управления учреждением. </w:t>
      </w:r>
    </w:p>
    <w:p w:rsidR="00942F1F" w:rsidRPr="00DA3467" w:rsidRDefault="00EB5D4F" w:rsidP="003863B0">
      <w:pPr>
        <w:tabs>
          <w:tab w:val="left" w:pos="8080"/>
        </w:tabs>
        <w:spacing w:after="79" w:line="248" w:lineRule="auto"/>
        <w:ind w:left="0" w:right="-1"/>
        <w:rPr>
          <w:color w:val="auto"/>
        </w:rPr>
      </w:pPr>
      <w:r w:rsidRPr="00DA3467">
        <w:rPr>
          <w:color w:val="auto"/>
        </w:rPr>
        <w:t xml:space="preserve">      </w:t>
      </w:r>
      <w:r w:rsidR="00942F1F" w:rsidRPr="00DA3467">
        <w:rPr>
          <w:color w:val="auto"/>
        </w:rPr>
        <w:t xml:space="preserve"> Величина СДО определяется как среднее арифметическое минимальных уровней должностных окладов (окладов, ставок заработной платы) работников, </w:t>
      </w:r>
      <w:r w:rsidR="00DE503A" w:rsidRPr="00DA3467">
        <w:rPr>
          <w:color w:val="auto"/>
        </w:rPr>
        <w:t>от</w:t>
      </w:r>
      <w:r w:rsidR="00942F1F" w:rsidRPr="00DA3467">
        <w:rPr>
          <w:color w:val="auto"/>
        </w:rPr>
        <w:t xml:space="preserve">носимых к основному персоналу, включенных в штатное расписание. </w:t>
      </w:r>
    </w:p>
    <w:p w:rsidR="00942F1F" w:rsidRPr="00DA3467" w:rsidRDefault="003863B0" w:rsidP="003863B0">
      <w:pPr>
        <w:tabs>
          <w:tab w:val="left" w:pos="8080"/>
        </w:tabs>
        <w:spacing w:after="28" w:line="248" w:lineRule="auto"/>
        <w:ind w:left="0" w:right="-1"/>
        <w:rPr>
          <w:color w:val="auto"/>
        </w:rPr>
      </w:pPr>
      <w:proofErr w:type="gramStart"/>
      <w:r w:rsidRPr="00DA3467">
        <w:rPr>
          <w:color w:val="auto"/>
        </w:rPr>
        <w:t xml:space="preserve">2.13 </w:t>
      </w:r>
      <w:r w:rsidR="00942F1F" w:rsidRPr="00DA3467">
        <w:rPr>
          <w:color w:val="auto"/>
        </w:rPr>
        <w:t xml:space="preserve">Перечень должностей, относимых к основному персоналу для определения размера должностного оклада руководителя учреждения, определяются в соответствии с разделом 2 Приложения 4 к «Положению о системах оплаты труда в муниципальных учреждениях Гатчинского муниципального района, муниципальных учреждениях МО «Город Гатчина» по видам экономической деятельности», принятого постановлением администрации Гатчинского муниципального района </w:t>
      </w:r>
      <w:r w:rsidR="00DE503A" w:rsidRPr="00DA3467">
        <w:rPr>
          <w:color w:val="auto"/>
        </w:rPr>
        <w:t xml:space="preserve">Ленинградской области </w:t>
      </w:r>
      <w:r w:rsidR="00942F1F" w:rsidRPr="00DA3467">
        <w:rPr>
          <w:color w:val="auto"/>
        </w:rPr>
        <w:t>№ 3446 от 23.10.2020 г.</w:t>
      </w:r>
      <w:proofErr w:type="gramEnd"/>
    </w:p>
    <w:p w:rsidR="00614671" w:rsidRPr="00DA3467" w:rsidRDefault="003863B0" w:rsidP="003863B0">
      <w:pPr>
        <w:tabs>
          <w:tab w:val="left" w:pos="8080"/>
        </w:tabs>
        <w:spacing w:after="28" w:line="248" w:lineRule="auto"/>
        <w:ind w:left="0" w:right="-1"/>
        <w:rPr>
          <w:color w:val="auto"/>
        </w:rPr>
      </w:pPr>
      <w:r w:rsidRPr="00DA3467">
        <w:rPr>
          <w:color w:val="auto"/>
        </w:rPr>
        <w:t xml:space="preserve">2.14  </w:t>
      </w:r>
      <w:r w:rsidR="00942F1F" w:rsidRPr="00DA3467">
        <w:rPr>
          <w:color w:val="auto"/>
        </w:rPr>
        <w:t xml:space="preserve"> Величина СДО подлежит пересчету в случаеизменения расчетной величины, масштаба управления учреждением, </w:t>
      </w:r>
      <w:r w:rsidR="00614671" w:rsidRPr="00DA3467">
        <w:rPr>
          <w:color w:val="auto"/>
        </w:rPr>
        <w:t xml:space="preserve">а также при утверждении штатного расписания (тарификационного списка педагогических работников) по состоянию на 1 сентября. В остальных случаях, при изменении должностных окладов (ставок заработной платы для педагогических работников) </w:t>
      </w:r>
      <w:r w:rsidR="00614671" w:rsidRPr="00DA3467">
        <w:rPr>
          <w:color w:val="auto"/>
        </w:rPr>
        <w:lastRenderedPageBreak/>
        <w:t>работников основного персонала образовательных учреждений в течение учебного года, средний должностной оклад руководителя не изменяется.</w:t>
      </w:r>
    </w:p>
    <w:p w:rsidR="00A57741" w:rsidRPr="00DA3467" w:rsidRDefault="003863B0" w:rsidP="003863B0">
      <w:pPr>
        <w:tabs>
          <w:tab w:val="left" w:pos="8080"/>
        </w:tabs>
        <w:spacing w:after="28" w:line="248" w:lineRule="auto"/>
        <w:ind w:left="0" w:right="-1"/>
        <w:rPr>
          <w:color w:val="auto"/>
        </w:rPr>
      </w:pPr>
      <w:proofErr w:type="gramStart"/>
      <w:r w:rsidRPr="00DA3467">
        <w:rPr>
          <w:color w:val="auto"/>
        </w:rPr>
        <w:t xml:space="preserve">2.15 </w:t>
      </w:r>
      <w:r w:rsidR="00942F1F" w:rsidRPr="00DA3467">
        <w:rPr>
          <w:color w:val="auto"/>
        </w:rPr>
        <w:t>Коэффициент масштаба управления зависит от объемных показателей деятельности учреждения, учитываемых при определении группы по оплате труда руководителя</w:t>
      </w:r>
      <w:r w:rsidR="00A57741" w:rsidRPr="00DA3467">
        <w:rPr>
          <w:color w:val="auto"/>
        </w:rPr>
        <w:t xml:space="preserve"> и</w:t>
      </w:r>
      <w:r w:rsidR="00942F1F" w:rsidRPr="00DA3467">
        <w:rPr>
          <w:color w:val="auto"/>
        </w:rPr>
        <w:t xml:space="preserve"> определяе</w:t>
      </w:r>
      <w:r w:rsidR="00A57741" w:rsidRPr="00DA3467">
        <w:rPr>
          <w:color w:val="auto"/>
        </w:rPr>
        <w:t>тся в соответствии с разделом 3 к «Положению о системах оплаты труда в муниципальных учреждениях Гатчинского муниципального района, муниципальных учреждениях МО «Город Гатчина» по видам экономической деятельности», принятого постановлением администрации Гатчинского муниципального района Ленинградской области № 3446 от 23.10.2020 г.</w:t>
      </w:r>
      <w:proofErr w:type="gramEnd"/>
    </w:p>
    <w:p w:rsidR="00DE503A" w:rsidRPr="00DA3467" w:rsidRDefault="00DE503A" w:rsidP="00DE503A">
      <w:pPr>
        <w:ind w:firstLine="705"/>
        <w:rPr>
          <w:color w:val="auto"/>
        </w:rPr>
      </w:pPr>
      <w:r w:rsidRPr="00DA3467">
        <w:rPr>
          <w:color w:val="auto"/>
        </w:rPr>
        <w:t>Коэффициент масштаба устанавливается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977"/>
      </w:tblGrid>
      <w:tr w:rsidR="00DE503A" w:rsidRPr="00DA3467" w:rsidTr="00DE503A">
        <w:trPr>
          <w:tblHeader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DE503A" w:rsidRPr="00DA3467" w:rsidRDefault="00DE503A" w:rsidP="00DE503A">
            <w:pPr>
              <w:ind w:left="601" w:hanging="598"/>
              <w:rPr>
                <w:b/>
                <w:color w:val="auto"/>
                <w:sz w:val="20"/>
                <w:szCs w:val="20"/>
              </w:rPr>
            </w:pPr>
            <w:r w:rsidRPr="00DA3467">
              <w:rPr>
                <w:b/>
                <w:color w:val="auto"/>
                <w:sz w:val="20"/>
                <w:szCs w:val="20"/>
              </w:rPr>
              <w:t>Группа по оплате труда руководителей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DE503A" w:rsidRPr="00DA3467" w:rsidRDefault="00DE503A" w:rsidP="00DE503A">
            <w:pPr>
              <w:ind w:firstLine="705"/>
              <w:jc w:val="center"/>
              <w:rPr>
                <w:b/>
                <w:color w:val="auto"/>
                <w:sz w:val="20"/>
                <w:szCs w:val="20"/>
              </w:rPr>
            </w:pPr>
            <w:r w:rsidRPr="00DA3467">
              <w:rPr>
                <w:b/>
                <w:color w:val="auto"/>
                <w:sz w:val="20"/>
                <w:szCs w:val="20"/>
              </w:rPr>
              <w:t>Коэффициент масштаба управления</w:t>
            </w:r>
          </w:p>
        </w:tc>
      </w:tr>
      <w:tr w:rsidR="00DE503A" w:rsidRPr="00DA3467" w:rsidTr="00DE503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3A" w:rsidRPr="00DA3467" w:rsidRDefault="00DE503A" w:rsidP="00DE503A">
            <w:pPr>
              <w:ind w:firstLine="705"/>
              <w:jc w:val="center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3A" w:rsidRPr="00DA3467" w:rsidRDefault="00DE503A" w:rsidP="00DE503A">
            <w:pPr>
              <w:ind w:firstLine="705"/>
              <w:jc w:val="center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2,75</w:t>
            </w:r>
          </w:p>
        </w:tc>
      </w:tr>
      <w:tr w:rsidR="00DE503A" w:rsidRPr="00DA3467" w:rsidTr="00DE503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3A" w:rsidRPr="00DA3467" w:rsidRDefault="00DE503A" w:rsidP="00DE503A">
            <w:pPr>
              <w:ind w:firstLine="705"/>
              <w:jc w:val="center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3A" w:rsidRPr="00DA3467" w:rsidRDefault="00DE503A" w:rsidP="00DE503A">
            <w:pPr>
              <w:ind w:firstLine="705"/>
              <w:jc w:val="center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2,50</w:t>
            </w:r>
          </w:p>
        </w:tc>
      </w:tr>
      <w:tr w:rsidR="00DE503A" w:rsidRPr="00DA3467" w:rsidTr="00DE503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3A" w:rsidRPr="00DA3467" w:rsidRDefault="00DE503A" w:rsidP="00DE503A">
            <w:pPr>
              <w:ind w:firstLine="705"/>
              <w:jc w:val="center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3A" w:rsidRPr="00DA3467" w:rsidRDefault="00DE503A" w:rsidP="00DE503A">
            <w:pPr>
              <w:ind w:firstLine="705"/>
              <w:jc w:val="center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2,25</w:t>
            </w:r>
          </w:p>
        </w:tc>
      </w:tr>
      <w:tr w:rsidR="00DE503A" w:rsidRPr="00DA3467" w:rsidTr="00DE503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3A" w:rsidRPr="00DA3467" w:rsidRDefault="00DE503A" w:rsidP="00DE503A">
            <w:pPr>
              <w:ind w:firstLine="705"/>
              <w:jc w:val="center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3A" w:rsidRPr="00DA3467" w:rsidRDefault="00DE503A" w:rsidP="00DE503A">
            <w:pPr>
              <w:ind w:firstLine="705"/>
              <w:jc w:val="center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2,00</w:t>
            </w:r>
          </w:p>
        </w:tc>
      </w:tr>
      <w:tr w:rsidR="00DE503A" w:rsidRPr="00DA3467" w:rsidTr="00DE503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3A" w:rsidRPr="00DA3467" w:rsidRDefault="00DE503A" w:rsidP="00DE503A">
            <w:pPr>
              <w:ind w:firstLine="705"/>
              <w:jc w:val="center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3A" w:rsidRPr="00DA3467" w:rsidRDefault="00DE503A" w:rsidP="00DE503A">
            <w:pPr>
              <w:ind w:firstLine="705"/>
              <w:jc w:val="center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1,75</w:t>
            </w:r>
          </w:p>
        </w:tc>
      </w:tr>
    </w:tbl>
    <w:p w:rsidR="00DE503A" w:rsidRPr="00DA3467" w:rsidRDefault="00DE503A" w:rsidP="004D4B88">
      <w:pPr>
        <w:spacing w:after="0" w:line="259" w:lineRule="auto"/>
        <w:ind w:left="0" w:firstLine="0"/>
        <w:jc w:val="left"/>
        <w:rPr>
          <w:color w:val="auto"/>
        </w:rPr>
      </w:pPr>
    </w:p>
    <w:p w:rsidR="00ED31C8" w:rsidRPr="00DA3467" w:rsidRDefault="004D4B88" w:rsidP="003863B0">
      <w:pPr>
        <w:rPr>
          <w:color w:val="auto"/>
        </w:rPr>
      </w:pPr>
      <w:r w:rsidRPr="00DA3467">
        <w:rPr>
          <w:color w:val="auto"/>
        </w:rPr>
        <w:t>Установление группы</w:t>
      </w:r>
      <w:r w:rsidR="00594541" w:rsidRPr="00DA3467">
        <w:rPr>
          <w:color w:val="auto"/>
        </w:rPr>
        <w:t xml:space="preserve"> по оплате тр</w:t>
      </w:r>
      <w:r w:rsidRPr="00DA3467">
        <w:rPr>
          <w:color w:val="auto"/>
        </w:rPr>
        <w:t>уда руководителей и коэффициента</w:t>
      </w:r>
      <w:r w:rsidR="00594541" w:rsidRPr="00DA3467">
        <w:rPr>
          <w:color w:val="auto"/>
        </w:rPr>
        <w:t xml:space="preserve"> ма</w:t>
      </w:r>
      <w:r w:rsidRPr="00DA3467">
        <w:rPr>
          <w:color w:val="auto"/>
        </w:rPr>
        <w:t>сштаба управления для учреждения</w:t>
      </w:r>
      <w:r w:rsidR="00594541" w:rsidRPr="00DA3467">
        <w:rPr>
          <w:color w:val="auto"/>
        </w:rPr>
        <w:t xml:space="preserve"> ежегодно утверждаются </w:t>
      </w:r>
      <w:r w:rsidRPr="00DA3467">
        <w:rPr>
          <w:color w:val="auto"/>
        </w:rPr>
        <w:t xml:space="preserve">Комитетом образования Гатчинского муниципального района </w:t>
      </w:r>
      <w:r w:rsidR="00594541" w:rsidRPr="00DA3467">
        <w:rPr>
          <w:color w:val="auto"/>
        </w:rPr>
        <w:t xml:space="preserve">на основе </w:t>
      </w:r>
      <w:r w:rsidRPr="00DA3467">
        <w:rPr>
          <w:color w:val="auto"/>
        </w:rPr>
        <w:t>объемных показателей деятельности учреждения.</w:t>
      </w:r>
    </w:p>
    <w:p w:rsidR="002F3BA1" w:rsidRPr="00DA3467" w:rsidRDefault="003863B0" w:rsidP="003863B0">
      <w:pPr>
        <w:rPr>
          <w:color w:val="auto"/>
        </w:rPr>
      </w:pPr>
      <w:r w:rsidRPr="00DA3467">
        <w:rPr>
          <w:color w:val="auto"/>
        </w:rPr>
        <w:t xml:space="preserve">2.16  </w:t>
      </w:r>
      <w:r w:rsidR="006335B2" w:rsidRPr="00DA3467">
        <w:rPr>
          <w:color w:val="auto"/>
        </w:rPr>
        <w:t>Должностные оклады заместителя</w:t>
      </w:r>
      <w:r w:rsidR="002F3BA1" w:rsidRPr="00DA3467">
        <w:rPr>
          <w:color w:val="auto"/>
        </w:rPr>
        <w:t xml:space="preserve"> руководителя по </w:t>
      </w:r>
      <w:r w:rsidR="006335B2" w:rsidRPr="00DA3467">
        <w:rPr>
          <w:color w:val="auto"/>
        </w:rPr>
        <w:t xml:space="preserve">УВР </w:t>
      </w:r>
      <w:r w:rsidR="002F3BA1" w:rsidRPr="00DA3467">
        <w:rPr>
          <w:color w:val="auto"/>
        </w:rPr>
        <w:t>устанавливаются в размере 85% минимального должностного о</w:t>
      </w:r>
      <w:r w:rsidR="006335B2" w:rsidRPr="00DA3467">
        <w:rPr>
          <w:color w:val="auto"/>
        </w:rPr>
        <w:t>клада руководителя, заместителя</w:t>
      </w:r>
      <w:r w:rsidR="002F3BA1" w:rsidRPr="00DA3467">
        <w:rPr>
          <w:color w:val="auto"/>
        </w:rPr>
        <w:t xml:space="preserve"> руководителя по </w:t>
      </w:r>
      <w:r w:rsidR="006335B2" w:rsidRPr="00DA3467">
        <w:rPr>
          <w:color w:val="auto"/>
        </w:rPr>
        <w:t xml:space="preserve">АХЧ и безопасности </w:t>
      </w:r>
      <w:r w:rsidR="002F3BA1" w:rsidRPr="00DA3467">
        <w:rPr>
          <w:color w:val="auto"/>
        </w:rPr>
        <w:t>устанавливаются в размере 70% минимального должностного оклада руководителя соответствующего учреждения.</w:t>
      </w:r>
    </w:p>
    <w:p w:rsidR="002F3BA1" w:rsidRPr="00DA3467" w:rsidRDefault="002F3BA1" w:rsidP="00594541">
      <w:pPr>
        <w:ind w:firstLine="705"/>
        <w:rPr>
          <w:color w:val="auto"/>
        </w:rPr>
      </w:pPr>
    </w:p>
    <w:p w:rsidR="002F3BA1" w:rsidRPr="00DA3467" w:rsidRDefault="002F3BA1" w:rsidP="002F3BA1">
      <w:pPr>
        <w:keepNext/>
        <w:keepLines/>
        <w:spacing w:after="13" w:line="259" w:lineRule="auto"/>
        <w:ind w:left="17" w:right="19" w:hanging="10"/>
        <w:jc w:val="center"/>
        <w:outlineLvl w:val="0"/>
        <w:rPr>
          <w:b/>
          <w:color w:val="auto"/>
        </w:rPr>
      </w:pPr>
      <w:r w:rsidRPr="00DA3467">
        <w:rPr>
          <w:b/>
          <w:color w:val="auto"/>
        </w:rPr>
        <w:t xml:space="preserve">3. </w:t>
      </w:r>
      <w:r w:rsidR="005442B9" w:rsidRPr="00DA3467">
        <w:rPr>
          <w:b/>
          <w:color w:val="auto"/>
        </w:rPr>
        <w:t>П</w:t>
      </w:r>
      <w:r w:rsidRPr="00DA3467">
        <w:rPr>
          <w:b/>
          <w:color w:val="auto"/>
        </w:rPr>
        <w:t xml:space="preserve">орядок </w:t>
      </w:r>
      <w:r w:rsidR="005442B9" w:rsidRPr="00DA3467">
        <w:rPr>
          <w:b/>
          <w:color w:val="auto"/>
        </w:rPr>
        <w:t xml:space="preserve">и условия </w:t>
      </w:r>
      <w:r w:rsidRPr="00DA3467">
        <w:rPr>
          <w:b/>
          <w:color w:val="auto"/>
        </w:rPr>
        <w:t>уста</w:t>
      </w:r>
      <w:r w:rsidR="00C35A22" w:rsidRPr="00DA3467">
        <w:rPr>
          <w:b/>
          <w:color w:val="auto"/>
        </w:rPr>
        <w:t xml:space="preserve">новления </w:t>
      </w:r>
      <w:r w:rsidR="005442B9" w:rsidRPr="00DA3467">
        <w:rPr>
          <w:b/>
          <w:color w:val="auto"/>
        </w:rPr>
        <w:t>выплат компенсационного характера</w:t>
      </w:r>
      <w:r w:rsidR="00C35A22" w:rsidRPr="00DA3467">
        <w:rPr>
          <w:b/>
          <w:color w:val="auto"/>
        </w:rPr>
        <w:t>.</w:t>
      </w:r>
    </w:p>
    <w:p w:rsidR="005442B9" w:rsidRPr="00DA3467" w:rsidRDefault="005442B9" w:rsidP="002F3BA1">
      <w:pPr>
        <w:keepNext/>
        <w:keepLines/>
        <w:spacing w:after="13" w:line="259" w:lineRule="auto"/>
        <w:ind w:left="17" w:right="19" w:hanging="10"/>
        <w:jc w:val="center"/>
        <w:outlineLvl w:val="0"/>
        <w:rPr>
          <w:b/>
          <w:color w:val="auto"/>
        </w:rPr>
      </w:pPr>
    </w:p>
    <w:p w:rsidR="005442B9" w:rsidRPr="00DA3467" w:rsidRDefault="00F42DB1" w:rsidP="00F42DB1">
      <w:pPr>
        <w:widowControl w:val="0"/>
        <w:autoSpaceDE w:val="0"/>
        <w:autoSpaceDN w:val="0"/>
        <w:adjustRightInd w:val="0"/>
        <w:spacing w:after="0" w:line="240" w:lineRule="auto"/>
        <w:ind w:left="0" w:firstLine="82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3.1. </w:t>
      </w:r>
      <w:r w:rsidR="005442B9" w:rsidRPr="00DA3467">
        <w:rPr>
          <w:color w:val="auto"/>
          <w:szCs w:val="24"/>
        </w:rPr>
        <w:t xml:space="preserve">Выплаты компенсационного характера устанавливаются к окладу (должностному окладу, ставке заработной платы) работников без учета применения повышающих коэффициентов к окладу и стимулирующих выплат пропорционально установленной нагрузке (педагогической работе). </w:t>
      </w:r>
    </w:p>
    <w:p w:rsidR="005442B9" w:rsidRPr="00DA3467" w:rsidRDefault="005442B9" w:rsidP="005442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szCs w:val="24"/>
        </w:rPr>
      </w:pPr>
      <w:r w:rsidRPr="00DA3467">
        <w:rPr>
          <w:color w:val="auto"/>
          <w:szCs w:val="24"/>
        </w:rPr>
        <w:t>В этих целях работникам могут быть осуществлены следующие выплаты компенсационного характера:</w:t>
      </w:r>
    </w:p>
    <w:p w:rsidR="005442B9" w:rsidRPr="00DA3467" w:rsidRDefault="005442B9" w:rsidP="005442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szCs w:val="24"/>
        </w:rPr>
      </w:pPr>
      <w:r w:rsidRPr="00DA3467">
        <w:rPr>
          <w:color w:val="auto"/>
          <w:szCs w:val="24"/>
        </w:rPr>
        <w:t>за работу во вредных и (или) опасных условиях труда;</w:t>
      </w:r>
    </w:p>
    <w:p w:rsidR="005442B9" w:rsidRPr="00DA3467" w:rsidRDefault="005442B9" w:rsidP="005442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szCs w:val="24"/>
        </w:rPr>
      </w:pPr>
      <w:r w:rsidRPr="00DA3467">
        <w:rPr>
          <w:color w:val="auto"/>
          <w:szCs w:val="24"/>
        </w:rPr>
        <w:t>за совмещение профессий (должностей);</w:t>
      </w:r>
    </w:p>
    <w:p w:rsidR="005442B9" w:rsidRPr="00DA3467" w:rsidRDefault="005442B9" w:rsidP="005442B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szCs w:val="24"/>
        </w:rPr>
      </w:pPr>
      <w:r w:rsidRPr="00DA3467">
        <w:rPr>
          <w:color w:val="auto"/>
          <w:szCs w:val="24"/>
        </w:rPr>
        <w:t>за расширение зон обслуживания;</w:t>
      </w:r>
    </w:p>
    <w:p w:rsidR="005442B9" w:rsidRPr="00DA3467" w:rsidRDefault="005442B9" w:rsidP="00810B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szCs w:val="24"/>
        </w:rPr>
      </w:pPr>
      <w:r w:rsidRPr="00DA3467">
        <w:rPr>
          <w:color w:val="auto"/>
          <w:szCs w:val="24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5442B9" w:rsidRPr="00DA3467" w:rsidRDefault="005442B9" w:rsidP="005442B9">
      <w:pPr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szCs w:val="24"/>
        </w:rPr>
      </w:pPr>
      <w:r w:rsidRPr="00DA3467">
        <w:rPr>
          <w:color w:val="auto"/>
          <w:szCs w:val="24"/>
        </w:rPr>
        <w:t>за работу в ночное время;</w:t>
      </w:r>
    </w:p>
    <w:p w:rsidR="005442B9" w:rsidRPr="00DA3467" w:rsidRDefault="005442B9" w:rsidP="005442B9">
      <w:pPr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szCs w:val="24"/>
        </w:rPr>
      </w:pPr>
      <w:r w:rsidRPr="00DA3467">
        <w:rPr>
          <w:color w:val="auto"/>
          <w:szCs w:val="24"/>
        </w:rPr>
        <w:t>за работу в выходные и нерабочие праздничные дни;</w:t>
      </w:r>
    </w:p>
    <w:p w:rsidR="005442B9" w:rsidRPr="00DA3467" w:rsidRDefault="005442B9" w:rsidP="005442B9">
      <w:pPr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szCs w:val="24"/>
        </w:rPr>
      </w:pPr>
      <w:r w:rsidRPr="00DA3467">
        <w:rPr>
          <w:color w:val="auto"/>
          <w:szCs w:val="24"/>
        </w:rPr>
        <w:t>за сверхурочную работу;</w:t>
      </w:r>
    </w:p>
    <w:p w:rsidR="00810BF4" w:rsidRPr="00DA3467" w:rsidRDefault="00810BF4" w:rsidP="005442B9">
      <w:pPr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szCs w:val="24"/>
        </w:rPr>
      </w:pPr>
      <w:r w:rsidRPr="00DA3467">
        <w:rPr>
          <w:color w:val="auto"/>
          <w:szCs w:val="24"/>
        </w:rPr>
        <w:t>за специфику работы педагогическим и другим работникам</w:t>
      </w:r>
    </w:p>
    <w:p w:rsidR="005442B9" w:rsidRPr="00DA3467" w:rsidRDefault="005442B9" w:rsidP="005442B9">
      <w:pPr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szCs w:val="24"/>
        </w:rPr>
      </w:pPr>
      <w:r w:rsidRPr="00DA3467">
        <w:rPr>
          <w:color w:val="auto"/>
          <w:szCs w:val="24"/>
        </w:rPr>
        <w:t>иные выплаты.</w:t>
      </w:r>
    </w:p>
    <w:p w:rsidR="005442B9" w:rsidRPr="00DA3467" w:rsidRDefault="00F42DB1" w:rsidP="00F42DB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3.2. </w:t>
      </w:r>
      <w:r w:rsidR="005442B9" w:rsidRPr="00DA3467">
        <w:rPr>
          <w:color w:val="auto"/>
          <w:szCs w:val="24"/>
        </w:rPr>
        <w:t>О</w:t>
      </w:r>
      <w:r w:rsidR="004F6D38" w:rsidRPr="00DA3467">
        <w:rPr>
          <w:color w:val="auto"/>
          <w:szCs w:val="24"/>
        </w:rPr>
        <w:t>плата труда работников</w:t>
      </w:r>
      <w:r w:rsidR="005442B9" w:rsidRPr="00DA3467">
        <w:rPr>
          <w:color w:val="auto"/>
          <w:szCs w:val="24"/>
        </w:rPr>
        <w:t>, занятых на работах с вредными или опасными условиями труда, устанавливаются в соответствии со статьей 147 Трудового кодекса Российской Федерации. Директор принимает меры по проведению специальной оценки условий труда</w:t>
      </w:r>
      <w:r w:rsidR="00D64143" w:rsidRPr="00DA3467">
        <w:rPr>
          <w:color w:val="auto"/>
          <w:szCs w:val="24"/>
        </w:rPr>
        <w:t xml:space="preserve"> (далее-СОУТ</w:t>
      </w:r>
      <w:proofErr w:type="gramStart"/>
      <w:r w:rsidR="00D64143" w:rsidRPr="00DA3467">
        <w:rPr>
          <w:color w:val="auto"/>
          <w:szCs w:val="24"/>
        </w:rPr>
        <w:t>)</w:t>
      </w:r>
      <w:r w:rsidR="005442B9" w:rsidRPr="00DA3467">
        <w:rPr>
          <w:color w:val="auto"/>
          <w:szCs w:val="24"/>
        </w:rPr>
        <w:t>р</w:t>
      </w:r>
      <w:proofErr w:type="gramEnd"/>
      <w:r w:rsidR="005442B9" w:rsidRPr="00DA3467">
        <w:rPr>
          <w:color w:val="auto"/>
          <w:szCs w:val="24"/>
        </w:rPr>
        <w:t xml:space="preserve">абочих мест с целью разработки и реализации программы действия по обеспечению безопасных условий и охраны труда. </w:t>
      </w:r>
    </w:p>
    <w:p w:rsidR="004268D0" w:rsidRPr="00DA3467" w:rsidRDefault="004268D0" w:rsidP="004268D0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Повышение оплаты труда за работу с вредными и (или) опасными условиями труда и иными особыми условиями труда осуществляется пропорционально отработанному времени в таких условиях труда. </w:t>
      </w:r>
    </w:p>
    <w:p w:rsidR="00D64143" w:rsidRPr="00DA3467" w:rsidRDefault="004268D0" w:rsidP="00D64143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По результатам </w:t>
      </w:r>
      <w:r w:rsidR="00D64143" w:rsidRPr="00DA3467">
        <w:rPr>
          <w:color w:val="auto"/>
          <w:szCs w:val="24"/>
        </w:rPr>
        <w:t>специальной оценки условий труда</w:t>
      </w:r>
      <w:r w:rsidRPr="00DA3467">
        <w:rPr>
          <w:color w:val="auto"/>
          <w:szCs w:val="24"/>
        </w:rPr>
        <w:t xml:space="preserve"> рабочих мест приказом по учреждению утверждается перечень профессий и должностей работников учреждения, которым устанавливается повышение оплаты труда за работу с вредными и (или) опасными условиями труда и иными особыми условиями труда, с указанием размера повышения. </w:t>
      </w:r>
      <w:r w:rsidR="00D64143" w:rsidRPr="00DA3467">
        <w:rPr>
          <w:color w:val="auto"/>
          <w:szCs w:val="24"/>
        </w:rPr>
        <w:t xml:space="preserve">Если по итогам СОУТ </w:t>
      </w:r>
      <w:r w:rsidR="00D64143" w:rsidRPr="00DA3467">
        <w:rPr>
          <w:color w:val="auto"/>
          <w:szCs w:val="24"/>
        </w:rPr>
        <w:lastRenderedPageBreak/>
        <w:t xml:space="preserve">рабочее место признается безопасным, то указанная выплата не устанавливается. </w:t>
      </w:r>
    </w:p>
    <w:p w:rsidR="005442B9" w:rsidRPr="00DA3467" w:rsidRDefault="005442B9" w:rsidP="00D64143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Работникам учреждения устанавливаются, если иное не предусмотрено законодательством Российской Федерации, </w:t>
      </w:r>
      <w:r w:rsidR="00F42DB1" w:rsidRPr="00DA3467">
        <w:rPr>
          <w:color w:val="auto"/>
          <w:szCs w:val="24"/>
        </w:rPr>
        <w:t xml:space="preserve">следующие </w:t>
      </w:r>
      <w:r w:rsidRPr="00DA3467">
        <w:rPr>
          <w:color w:val="auto"/>
          <w:szCs w:val="24"/>
        </w:rPr>
        <w:t>размеры повышений за работу с вредными и (или) опасными условиями труда: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0"/>
        <w:gridCol w:w="3859"/>
      </w:tblGrid>
      <w:tr w:rsidR="002E182B" w:rsidRPr="00DA3467" w:rsidTr="004268D0">
        <w:trPr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5442B9" w:rsidRPr="00DA3467" w:rsidRDefault="005442B9" w:rsidP="0054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82"/>
              <w:jc w:val="left"/>
              <w:rPr>
                <w:b/>
                <w:color w:val="auto"/>
                <w:szCs w:val="24"/>
              </w:rPr>
            </w:pPr>
            <w:r w:rsidRPr="00DA3467">
              <w:rPr>
                <w:b/>
                <w:color w:val="auto"/>
                <w:szCs w:val="24"/>
              </w:rPr>
              <w:t>Степень вредности условий труда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5442B9" w:rsidRPr="00DA3467" w:rsidRDefault="005442B9" w:rsidP="0054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82"/>
              <w:jc w:val="center"/>
              <w:rPr>
                <w:b/>
                <w:color w:val="auto"/>
                <w:szCs w:val="24"/>
              </w:rPr>
            </w:pPr>
            <w:r w:rsidRPr="00DA3467">
              <w:rPr>
                <w:b/>
                <w:color w:val="auto"/>
                <w:szCs w:val="24"/>
              </w:rPr>
              <w:t>Надбавка, % от должностного оклада (оклада, выплат по ставке заработной платы)</w:t>
            </w:r>
          </w:p>
        </w:tc>
      </w:tr>
      <w:tr w:rsidR="002E182B" w:rsidRPr="00DA3467" w:rsidTr="004268D0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9" w:rsidRPr="00DA3467" w:rsidRDefault="005442B9" w:rsidP="0054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82"/>
              <w:jc w:val="left"/>
              <w:rPr>
                <w:color w:val="auto"/>
                <w:szCs w:val="24"/>
              </w:rPr>
            </w:pPr>
            <w:r w:rsidRPr="00DA3467">
              <w:rPr>
                <w:color w:val="auto"/>
                <w:szCs w:val="24"/>
              </w:rPr>
              <w:t>3 класс, подкласс 3.1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9" w:rsidRPr="00DA3467" w:rsidRDefault="005442B9" w:rsidP="0054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82"/>
              <w:jc w:val="center"/>
              <w:rPr>
                <w:color w:val="auto"/>
                <w:szCs w:val="24"/>
              </w:rPr>
            </w:pPr>
            <w:r w:rsidRPr="00DA3467">
              <w:rPr>
                <w:color w:val="auto"/>
                <w:szCs w:val="24"/>
              </w:rPr>
              <w:t>4</w:t>
            </w:r>
          </w:p>
        </w:tc>
      </w:tr>
      <w:tr w:rsidR="002E182B" w:rsidRPr="00DA3467" w:rsidTr="004268D0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9" w:rsidRPr="00DA3467" w:rsidRDefault="005442B9" w:rsidP="0054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82"/>
              <w:jc w:val="left"/>
              <w:rPr>
                <w:color w:val="auto"/>
                <w:szCs w:val="24"/>
              </w:rPr>
            </w:pPr>
            <w:r w:rsidRPr="00DA3467">
              <w:rPr>
                <w:color w:val="auto"/>
                <w:szCs w:val="24"/>
              </w:rPr>
              <w:t>3 класс, подкласс 3.2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9" w:rsidRPr="00DA3467" w:rsidRDefault="005442B9" w:rsidP="0054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82"/>
              <w:jc w:val="center"/>
              <w:rPr>
                <w:color w:val="auto"/>
                <w:szCs w:val="24"/>
              </w:rPr>
            </w:pPr>
            <w:r w:rsidRPr="00DA3467">
              <w:rPr>
                <w:color w:val="auto"/>
                <w:szCs w:val="24"/>
              </w:rPr>
              <w:t>6</w:t>
            </w:r>
          </w:p>
        </w:tc>
      </w:tr>
      <w:tr w:rsidR="002E182B" w:rsidRPr="00DA3467" w:rsidTr="004268D0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9" w:rsidRPr="00DA3467" w:rsidRDefault="005442B9" w:rsidP="0054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82"/>
              <w:jc w:val="left"/>
              <w:rPr>
                <w:color w:val="auto"/>
                <w:szCs w:val="24"/>
                <w:lang w:val="en-US"/>
              </w:rPr>
            </w:pPr>
            <w:r w:rsidRPr="00DA3467">
              <w:rPr>
                <w:color w:val="auto"/>
                <w:szCs w:val="24"/>
              </w:rPr>
              <w:t>3 класс, подкласс 3.3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9" w:rsidRPr="00DA3467" w:rsidRDefault="005442B9" w:rsidP="0054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82"/>
              <w:jc w:val="center"/>
              <w:rPr>
                <w:color w:val="auto"/>
                <w:szCs w:val="24"/>
              </w:rPr>
            </w:pPr>
            <w:r w:rsidRPr="00DA3467">
              <w:rPr>
                <w:color w:val="auto"/>
                <w:szCs w:val="24"/>
              </w:rPr>
              <w:t>8</w:t>
            </w:r>
          </w:p>
        </w:tc>
      </w:tr>
      <w:tr w:rsidR="002E182B" w:rsidRPr="00DA3467" w:rsidTr="004268D0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9" w:rsidRPr="00DA3467" w:rsidRDefault="005442B9" w:rsidP="0054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82"/>
              <w:jc w:val="left"/>
              <w:rPr>
                <w:color w:val="auto"/>
                <w:szCs w:val="24"/>
              </w:rPr>
            </w:pPr>
            <w:r w:rsidRPr="00DA3467">
              <w:rPr>
                <w:color w:val="auto"/>
                <w:szCs w:val="24"/>
              </w:rPr>
              <w:t>3 класс, подкласс 3.4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9" w:rsidRPr="00DA3467" w:rsidRDefault="005442B9" w:rsidP="0054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82"/>
              <w:jc w:val="center"/>
              <w:rPr>
                <w:color w:val="auto"/>
                <w:szCs w:val="24"/>
              </w:rPr>
            </w:pPr>
            <w:r w:rsidRPr="00DA3467">
              <w:rPr>
                <w:color w:val="auto"/>
                <w:szCs w:val="24"/>
              </w:rPr>
              <w:t>10</w:t>
            </w:r>
          </w:p>
        </w:tc>
      </w:tr>
      <w:tr w:rsidR="002E182B" w:rsidRPr="00DA3467" w:rsidTr="004268D0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9" w:rsidRPr="00DA3467" w:rsidRDefault="005442B9" w:rsidP="0054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82"/>
              <w:jc w:val="left"/>
              <w:rPr>
                <w:color w:val="auto"/>
                <w:szCs w:val="24"/>
              </w:rPr>
            </w:pPr>
            <w:r w:rsidRPr="00DA3467">
              <w:rPr>
                <w:color w:val="auto"/>
                <w:szCs w:val="24"/>
              </w:rPr>
              <w:t>4 класс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B9" w:rsidRPr="00DA3467" w:rsidRDefault="005442B9" w:rsidP="0054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82"/>
              <w:jc w:val="center"/>
              <w:rPr>
                <w:color w:val="auto"/>
                <w:szCs w:val="24"/>
              </w:rPr>
            </w:pPr>
            <w:r w:rsidRPr="00DA3467">
              <w:rPr>
                <w:color w:val="auto"/>
                <w:szCs w:val="24"/>
              </w:rPr>
              <w:t>12</w:t>
            </w:r>
          </w:p>
        </w:tc>
      </w:tr>
    </w:tbl>
    <w:p w:rsidR="00D64143" w:rsidRPr="00DA3467" w:rsidRDefault="00D64143" w:rsidP="005442B9">
      <w:pPr>
        <w:widowControl w:val="0"/>
        <w:autoSpaceDE w:val="0"/>
        <w:autoSpaceDN w:val="0"/>
        <w:adjustRightInd w:val="0"/>
        <w:spacing w:after="0" w:line="240" w:lineRule="auto"/>
        <w:ind w:left="0" w:firstLine="82"/>
        <w:rPr>
          <w:color w:val="auto"/>
          <w:szCs w:val="24"/>
        </w:rPr>
      </w:pPr>
    </w:p>
    <w:p w:rsidR="005442B9" w:rsidRPr="00DA3467" w:rsidRDefault="00F42DB1" w:rsidP="00F42DB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3.3. </w:t>
      </w:r>
      <w:r w:rsidR="005442B9" w:rsidRPr="00DA3467">
        <w:rPr>
          <w:color w:val="auto"/>
          <w:szCs w:val="24"/>
        </w:rPr>
        <w:t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5442B9" w:rsidRPr="00DA3467" w:rsidRDefault="00F42DB1" w:rsidP="00F42DB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3.4. </w:t>
      </w:r>
      <w:r w:rsidR="005442B9" w:rsidRPr="00DA3467">
        <w:rPr>
          <w:color w:val="auto"/>
          <w:szCs w:val="24"/>
        </w:rPr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810BF4" w:rsidRPr="00DA3467" w:rsidRDefault="00F42DB1" w:rsidP="00F42DB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3.5. </w:t>
      </w:r>
      <w:r w:rsidR="005442B9" w:rsidRPr="00DA3467">
        <w:rPr>
          <w:color w:val="auto"/>
          <w:szCs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5442B9" w:rsidRPr="00DA3467" w:rsidRDefault="00810BF4" w:rsidP="00CF3599">
      <w:pPr>
        <w:spacing w:after="0" w:line="240" w:lineRule="auto"/>
        <w:ind w:left="0" w:firstLine="709"/>
        <w:rPr>
          <w:color w:val="auto"/>
          <w:szCs w:val="24"/>
        </w:rPr>
      </w:pPr>
      <w:proofErr w:type="gramStart"/>
      <w:r w:rsidRPr="00DA3467">
        <w:rPr>
          <w:color w:val="auto"/>
          <w:szCs w:val="24"/>
        </w:rPr>
        <w:t xml:space="preserve">Размер доплаты за часы педагогической или учебной (преподавательской) работы, выполняемой работником сверх установленной ему учебной нагрузки, определяется в трудовом договоре с работником, с учетом требований приказа Министерства образования и науки Российской Федерации, исходя из ставки почасовой оплаты труда, определяемой в соответствии с </w:t>
      </w:r>
      <w:r w:rsidR="00CF3599" w:rsidRPr="00DA3467">
        <w:rPr>
          <w:color w:val="auto"/>
          <w:szCs w:val="24"/>
        </w:rPr>
        <w:t>разделом 5</w:t>
      </w:r>
      <w:r w:rsidRPr="00DA3467">
        <w:rPr>
          <w:color w:val="auto"/>
          <w:szCs w:val="24"/>
        </w:rPr>
        <w:t xml:space="preserve"> приложения 4 к «Положению о системах оплаты труда в муниципальных учреждениях Гатчинского муниципального района, муниципальных учреждениях</w:t>
      </w:r>
      <w:proofErr w:type="gramEnd"/>
      <w:r w:rsidRPr="00DA3467">
        <w:rPr>
          <w:color w:val="auto"/>
          <w:szCs w:val="24"/>
        </w:rPr>
        <w:t xml:space="preserve"> МО «Город Гатчина» по видам экономической деятельности», принятого постановлением администрации Гатчинского муниципального района Ленинградской области № 3446 от 23.10.2020 г.</w:t>
      </w:r>
    </w:p>
    <w:p w:rsidR="005442B9" w:rsidRPr="00DA3467" w:rsidRDefault="00F42DB1" w:rsidP="005442B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3.6. </w:t>
      </w:r>
      <w:r w:rsidR="005442B9" w:rsidRPr="00DA3467">
        <w:rPr>
          <w:color w:val="auto"/>
          <w:szCs w:val="24"/>
        </w:rPr>
        <w:t>В случае привлечения работника к работе в установленный ему графиком в</w:t>
      </w:r>
      <w:r w:rsidRPr="00DA3467">
        <w:rPr>
          <w:color w:val="auto"/>
          <w:szCs w:val="24"/>
        </w:rPr>
        <w:t>ы</w:t>
      </w:r>
      <w:r w:rsidR="005442B9" w:rsidRPr="00DA3467">
        <w:rPr>
          <w:color w:val="auto"/>
          <w:szCs w:val="24"/>
        </w:rPr>
        <w:t>ходной день или нерабочий праздничный день работа осуществляется в соответствии со статьей 153 Трудового кодекса Российской Федерации.</w:t>
      </w:r>
    </w:p>
    <w:p w:rsidR="00F42DB1" w:rsidRPr="00DA3467" w:rsidRDefault="00F42DB1" w:rsidP="00F42D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4"/>
        </w:rPr>
      </w:pPr>
      <w:proofErr w:type="gramStart"/>
      <w:r w:rsidRPr="00DA3467">
        <w:rPr>
          <w:color w:val="auto"/>
          <w:szCs w:val="24"/>
        </w:rPr>
        <w:t>При осуществлении компенсационных выплат за работу в выходные и нерабочие праздничные дни учитываются должностные оклады (оклады), выплаты по ставке заработной платы), повышающие коэффициенты к должностным окладам (окладам, ставкам заработной платы), иные компенсационные и стимулирующие выплаты.</w:t>
      </w:r>
      <w:proofErr w:type="gramEnd"/>
    </w:p>
    <w:p w:rsidR="005442B9" w:rsidRPr="00DA3467" w:rsidRDefault="00F42DB1" w:rsidP="00F42DB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3.7. </w:t>
      </w:r>
      <w:r w:rsidR="005442B9" w:rsidRPr="00DA3467">
        <w:rPr>
          <w:color w:val="auto"/>
          <w:szCs w:val="24"/>
        </w:rPr>
        <w:t xml:space="preserve">Повышенная оплата сверхурочной работы </w:t>
      </w:r>
      <w:r w:rsidRPr="00DA3467">
        <w:rPr>
          <w:color w:val="auto"/>
          <w:szCs w:val="24"/>
        </w:rPr>
        <w:t xml:space="preserve">устанавливается </w:t>
      </w:r>
      <w:r w:rsidR="005442B9" w:rsidRPr="00DA3467">
        <w:rPr>
          <w:color w:val="auto"/>
          <w:szCs w:val="24"/>
        </w:rPr>
        <w:t xml:space="preserve">в соответствии со </w:t>
      </w:r>
      <w:hyperlink r:id="rId5" w:history="1">
        <w:r w:rsidR="005442B9" w:rsidRPr="00DA3467">
          <w:rPr>
            <w:color w:val="auto"/>
            <w:szCs w:val="24"/>
          </w:rPr>
          <w:t>статьей 152</w:t>
        </w:r>
      </w:hyperlink>
      <w:r w:rsidR="005442B9" w:rsidRPr="00DA3467">
        <w:rPr>
          <w:color w:val="auto"/>
          <w:szCs w:val="24"/>
        </w:rPr>
        <w:t xml:space="preserve"> Трудового кодекса Российской Федерации.</w:t>
      </w:r>
    </w:p>
    <w:p w:rsidR="00CD679B" w:rsidRPr="00DA3467" w:rsidRDefault="00CD679B" w:rsidP="00145F50">
      <w:pPr>
        <w:tabs>
          <w:tab w:val="left" w:pos="8647"/>
        </w:tabs>
        <w:spacing w:after="1" w:line="248" w:lineRule="auto"/>
        <w:ind w:left="-5" w:right="-1" w:hanging="10"/>
        <w:rPr>
          <w:color w:val="auto"/>
          <w:szCs w:val="24"/>
        </w:rPr>
      </w:pPr>
      <w:r w:rsidRPr="00DA3467">
        <w:rPr>
          <w:color w:val="auto"/>
          <w:szCs w:val="24"/>
        </w:rPr>
        <w:t>3.8. Работа сторожей в ночное время оплачивается в повышенном размере с доплатой 20 процентов от оплаты, рассчитанной за час раб</w:t>
      </w:r>
      <w:r w:rsidR="004117D7" w:rsidRPr="00DA3467">
        <w:rPr>
          <w:color w:val="auto"/>
          <w:szCs w:val="24"/>
        </w:rPr>
        <w:t>оты. Ночным считается время с 19.00</w:t>
      </w:r>
      <w:r w:rsidRPr="00DA3467">
        <w:rPr>
          <w:color w:val="auto"/>
          <w:szCs w:val="24"/>
        </w:rPr>
        <w:t xml:space="preserve"> часов предшествующего дня до 6 часов следующего дня. Режим рабочего времени сторожей определяется графиком работы.   Для соблюдения установленной для данной категории работников продолжительности рабочего времени введен суммированный учет рабочего времени с тем, чтобы продолжительность рабочего времени за учетный период не превышала нормального числа рабочих часов. Учетный период составляет один год. Оплата труда сторожей производится исходя из должностного оклада. </w:t>
      </w:r>
    </w:p>
    <w:p w:rsidR="00CD679B" w:rsidRPr="00DA3467" w:rsidRDefault="00CD679B" w:rsidP="00CD679B">
      <w:pPr>
        <w:spacing w:after="1" w:line="248" w:lineRule="auto"/>
        <w:ind w:left="-5" w:right="451" w:hanging="10"/>
        <w:rPr>
          <w:color w:val="auto"/>
        </w:rPr>
      </w:pPr>
    </w:p>
    <w:p w:rsidR="00C12017" w:rsidRPr="00DA3467" w:rsidRDefault="00C12017" w:rsidP="00810BF4">
      <w:pPr>
        <w:keepNext/>
        <w:keepLines/>
        <w:spacing w:after="13" w:line="259" w:lineRule="auto"/>
        <w:ind w:left="17" w:right="19" w:firstLine="0"/>
        <w:outlineLvl w:val="0"/>
        <w:rPr>
          <w:color w:val="auto"/>
          <w:szCs w:val="24"/>
        </w:rPr>
      </w:pPr>
      <w:r w:rsidRPr="00DA3467">
        <w:rPr>
          <w:color w:val="auto"/>
          <w:szCs w:val="24"/>
        </w:rPr>
        <w:lastRenderedPageBreak/>
        <w:t>3.9.</w:t>
      </w:r>
      <w:r w:rsidRPr="00DA3467">
        <w:rPr>
          <w:b/>
          <w:color w:val="auto"/>
          <w:szCs w:val="24"/>
        </w:rPr>
        <w:t xml:space="preserve"> </w:t>
      </w:r>
      <w:r w:rsidR="00810BF4" w:rsidRPr="00DA3467">
        <w:rPr>
          <w:b/>
          <w:color w:val="auto"/>
          <w:szCs w:val="24"/>
        </w:rPr>
        <w:t>Размеры выплат за в</w:t>
      </w:r>
      <w:r w:rsidRPr="00DA3467">
        <w:rPr>
          <w:b/>
          <w:color w:val="auto"/>
          <w:szCs w:val="24"/>
        </w:rPr>
        <w:t>ыполнение отдельных дополнительных обязанностей, работ.</w:t>
      </w:r>
      <w:r w:rsidR="00EB5D4F" w:rsidRPr="00DA3467">
        <w:rPr>
          <w:b/>
          <w:color w:val="auto"/>
          <w:szCs w:val="24"/>
        </w:rPr>
        <w:t xml:space="preserve"> </w:t>
      </w:r>
      <w:r w:rsidRPr="00DA3467">
        <w:rPr>
          <w:color w:val="auto"/>
          <w:szCs w:val="24"/>
        </w:rPr>
        <w:t>Размеры выплат работникам учреждения за выполнение отдельных дополнительных обязанностей, работ устанавливаются в соответствии с таблицей:</w:t>
      </w:r>
    </w:p>
    <w:p w:rsidR="00C12017" w:rsidRPr="00DA3467" w:rsidRDefault="00C12017" w:rsidP="00C12017">
      <w:pPr>
        <w:keepNext/>
        <w:keepLines/>
        <w:spacing w:after="13" w:line="259" w:lineRule="auto"/>
        <w:ind w:left="17" w:right="19" w:hanging="10"/>
        <w:jc w:val="left"/>
        <w:outlineLvl w:val="0"/>
        <w:rPr>
          <w:color w:val="auto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807"/>
        <w:gridCol w:w="2268"/>
        <w:gridCol w:w="4819"/>
      </w:tblGrid>
      <w:tr w:rsidR="00C70156" w:rsidRPr="00DA3467" w:rsidTr="006E287E">
        <w:trPr>
          <w:trHeight w:val="66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after="100" w:line="24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DA3467">
              <w:rPr>
                <w:b/>
                <w:color w:val="auto"/>
                <w:sz w:val="22"/>
                <w:lang w:eastAsia="en-US"/>
              </w:rPr>
              <w:t>№</w:t>
            </w:r>
            <w:proofErr w:type="spellStart"/>
            <w:proofErr w:type="gramStart"/>
            <w:r w:rsidRPr="00DA3467">
              <w:rPr>
                <w:b/>
                <w:color w:val="auto"/>
                <w:sz w:val="22"/>
                <w:lang w:eastAsia="en-US"/>
              </w:rPr>
              <w:t>п</w:t>
            </w:r>
            <w:proofErr w:type="spellEnd"/>
            <w:proofErr w:type="gramEnd"/>
            <w:r w:rsidRPr="00DA3467">
              <w:rPr>
                <w:b/>
                <w:color w:val="auto"/>
                <w:sz w:val="22"/>
                <w:lang w:eastAsia="en-US"/>
              </w:rPr>
              <w:t>/</w:t>
            </w:r>
            <w:proofErr w:type="spellStart"/>
            <w:r w:rsidRPr="00DA3467">
              <w:rPr>
                <w:b/>
                <w:color w:val="auto"/>
                <w:sz w:val="22"/>
                <w:lang w:eastAsia="en-US"/>
              </w:rPr>
              <w:t>п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after="100" w:line="240" w:lineRule="auto"/>
              <w:ind w:left="34" w:firstLine="0"/>
              <w:jc w:val="center"/>
              <w:rPr>
                <w:b/>
                <w:color w:val="auto"/>
                <w:lang w:eastAsia="en-US"/>
              </w:rPr>
            </w:pPr>
          </w:p>
          <w:p w:rsidR="00C70156" w:rsidRPr="00DA3467" w:rsidRDefault="00C70156" w:rsidP="00EB3AF5">
            <w:pPr>
              <w:spacing w:after="100" w:line="240" w:lineRule="auto"/>
              <w:ind w:left="34" w:firstLine="0"/>
              <w:jc w:val="center"/>
              <w:rPr>
                <w:b/>
                <w:color w:val="auto"/>
                <w:lang w:eastAsia="en-US"/>
              </w:rPr>
            </w:pPr>
            <w:r w:rsidRPr="00DA3467">
              <w:rPr>
                <w:b/>
                <w:color w:val="auto"/>
                <w:sz w:val="22"/>
                <w:lang w:eastAsia="en-US"/>
              </w:rPr>
              <w:t>Категории работников,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C70156" w:rsidRPr="00DA3467" w:rsidRDefault="00C70156" w:rsidP="006E287E">
            <w:pPr>
              <w:spacing w:after="100" w:line="24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DA3467">
              <w:rPr>
                <w:b/>
                <w:color w:val="auto"/>
                <w:sz w:val="22"/>
                <w:lang w:eastAsia="en-US"/>
              </w:rPr>
              <w:t>Выплата                                     (</w:t>
            </w:r>
            <w:proofErr w:type="gramStart"/>
            <w:r w:rsidRPr="00DA3467">
              <w:rPr>
                <w:b/>
                <w:color w:val="auto"/>
                <w:sz w:val="22"/>
                <w:lang w:eastAsia="en-US"/>
              </w:rPr>
              <w:t>в</w:t>
            </w:r>
            <w:proofErr w:type="gramEnd"/>
            <w:r w:rsidRPr="00DA3467">
              <w:rPr>
                <w:b/>
                <w:color w:val="auto"/>
                <w:sz w:val="22"/>
                <w:lang w:eastAsia="en-US"/>
              </w:rPr>
              <w:t xml:space="preserve"> % </w:t>
            </w:r>
            <w:proofErr w:type="gramStart"/>
            <w:r w:rsidRPr="00DA3467">
              <w:rPr>
                <w:b/>
                <w:color w:val="auto"/>
                <w:sz w:val="22"/>
                <w:lang w:eastAsia="en-US"/>
              </w:rPr>
              <w:t>от</w:t>
            </w:r>
            <w:proofErr w:type="gramEnd"/>
            <w:r w:rsidRPr="00DA3467">
              <w:rPr>
                <w:b/>
                <w:color w:val="auto"/>
                <w:sz w:val="22"/>
                <w:lang w:eastAsia="en-US"/>
              </w:rPr>
              <w:t xml:space="preserve"> должностного оклада, оклада, выплат по ставке заработной платы)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70156" w:rsidRPr="00DA3467" w:rsidRDefault="00C70156" w:rsidP="00EB3AF5">
            <w:pPr>
              <w:spacing w:after="100" w:line="24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</w:p>
        </w:tc>
      </w:tr>
      <w:tr w:rsidR="00C70156" w:rsidRPr="00DA3467" w:rsidTr="006E28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before="60" w:after="6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before="60" w:after="60" w:line="240" w:lineRule="auto"/>
              <w:ind w:left="34" w:firstLine="0"/>
              <w:jc w:val="left"/>
              <w:rPr>
                <w:color w:val="auto"/>
                <w:lang w:eastAsia="en-US"/>
              </w:rPr>
            </w:pPr>
            <w:r w:rsidRPr="00DA3467">
              <w:rPr>
                <w:color w:val="auto"/>
                <w:sz w:val="22"/>
                <w:lang w:eastAsia="en-US"/>
              </w:rPr>
              <w:t xml:space="preserve">Педагогическим работникам образовательных организаций, за работу с лицами с ограниченными возможностями здоровья, детьми с задержкой психического развития, инвалидами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before="60" w:after="60" w:line="24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DA3467">
              <w:rPr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7E" w:rsidRPr="00DA3467" w:rsidRDefault="006E287E" w:rsidP="006E287E">
            <w:pPr>
              <w:spacing w:before="100"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Выплата назначается в полном размере в случае работы со специальными группами для соответствующих категорий детей, а также в случае индивидуальной преподавательской работы с детьми, относящимися к указанным категориям. При работе со смешанными группами, включающими в себя соответствующие категории детей, размер выплаты определяется исходя из доли указанных категорий детей в общей численности группы (групп).</w:t>
            </w:r>
          </w:p>
          <w:p w:rsidR="006E287E" w:rsidRPr="00DA3467" w:rsidRDefault="006E287E" w:rsidP="006E287E">
            <w:pPr>
              <w:spacing w:before="60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Размер выплаты определяется пропорционально доле учебной (педагогической) нагрузки, приходящейся на работу с вышеуказанными группами и индивидуальную работу с указанной категорией детей. Если для педагогического работника не установлена учебная (педагогическая) нагрузка, размер выплаты определяется пропорционально плановой доле часов занятий, проводимых с вышеуказанными группами, а также проводимых индивидуально для соответствующей категории детей. Конкретный размер выплаты устанавливается в трудовом договоре или соглашении с работником.</w:t>
            </w:r>
          </w:p>
          <w:p w:rsidR="00C70156" w:rsidRPr="00DA3467" w:rsidRDefault="00C70156" w:rsidP="00C70156">
            <w:pPr>
              <w:spacing w:before="60" w:after="6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C70156" w:rsidRPr="00DA3467" w:rsidTr="006E28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before="60" w:after="6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before="60" w:after="60" w:line="240" w:lineRule="auto"/>
              <w:ind w:left="34" w:firstLine="0"/>
              <w:jc w:val="left"/>
              <w:rPr>
                <w:color w:val="auto"/>
                <w:lang w:eastAsia="en-US"/>
              </w:rPr>
            </w:pPr>
            <w:proofErr w:type="gramStart"/>
            <w:r w:rsidRPr="00DA3467">
              <w:rPr>
                <w:color w:val="auto"/>
                <w:sz w:val="22"/>
                <w:lang w:eastAsia="en-US"/>
              </w:rPr>
              <w:t xml:space="preserve">Отдельным категориям работников образовательных организаций (кроме педагогических) за работу с лицами с ограниченными возможностями здоровья, детьми с задержкой психического развития, инвалидами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before="60" w:after="60" w:line="24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DA3467">
              <w:rPr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7E" w:rsidRPr="00DA3467" w:rsidRDefault="006E287E" w:rsidP="006E287E">
            <w:pPr>
              <w:spacing w:before="60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Выплата назначается в полном размере младшим воспитателям, ассистентам (помощникам) по оказанию технической помощи инвалидам и лицам с ограниченными возможностями здоровья в случае их работы со специальными группами для соответствующих категорий детей. При работе со смешанными группами, включающими в себя соответствующие категории детей, размер выплаты определяется исходя из доли указанных категорий детей в общей численности группы (групп).</w:t>
            </w:r>
          </w:p>
          <w:p w:rsidR="006E287E" w:rsidRPr="00DA3467" w:rsidRDefault="006E287E" w:rsidP="006E287E">
            <w:pPr>
              <w:spacing w:before="60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Размер выплаты определяется пропорционально плановой доле рабочего времени работника с вышеуказанными группами для указанных категорий лиц в общей сумме рабочего времени с обучающимися (воспитанниками). Конкретный размер выплаты устанавливается в трудовом договоре или соглашении с работником.</w:t>
            </w:r>
          </w:p>
          <w:p w:rsidR="00C70156" w:rsidRPr="00DA3467" w:rsidRDefault="00C70156" w:rsidP="00C70156">
            <w:pPr>
              <w:spacing w:before="60" w:after="6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C70156" w:rsidRPr="00DA3467" w:rsidTr="006E28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before="60" w:after="6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before="60" w:after="60" w:line="240" w:lineRule="auto"/>
              <w:ind w:left="34" w:firstLine="0"/>
              <w:jc w:val="left"/>
              <w:rPr>
                <w:color w:val="auto"/>
                <w:lang w:eastAsia="en-US"/>
              </w:rPr>
            </w:pPr>
            <w:r w:rsidRPr="00DA3467">
              <w:rPr>
                <w:color w:val="auto"/>
                <w:sz w:val="22"/>
                <w:lang w:eastAsia="en-US"/>
              </w:rPr>
              <w:t xml:space="preserve">Тренерскому составу учреждений физической культуры и спорта за работу с инвалидами и лицами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before="60" w:after="60" w:line="240" w:lineRule="auto"/>
              <w:ind w:left="0" w:firstLine="0"/>
              <w:jc w:val="center"/>
              <w:rPr>
                <w:color w:val="auto"/>
                <w:lang w:eastAsia="en-US"/>
              </w:rPr>
            </w:pPr>
            <w:r w:rsidRPr="00DA3467">
              <w:rPr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87E" w:rsidRPr="00DA3467" w:rsidRDefault="006E287E" w:rsidP="006E287E">
            <w:pPr>
              <w:spacing w:before="60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DA3467">
              <w:rPr>
                <w:color w:val="auto"/>
                <w:sz w:val="20"/>
                <w:szCs w:val="20"/>
              </w:rPr>
              <w:t>Размер выплаты определяется пропорционально доле тренерской нагрузки, приходящейся на работу со специальными группами для указанных категорий лиц и индивидуальную работу с указанной категорией лиц. Конкретный размер выплаты устанавливается в трудовом договоре или соглашении с работником.</w:t>
            </w:r>
          </w:p>
          <w:p w:rsidR="00C70156" w:rsidRPr="00DA3467" w:rsidRDefault="00C70156" w:rsidP="00C70156">
            <w:pPr>
              <w:spacing w:before="60" w:after="6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C70156" w:rsidRPr="00DA3467" w:rsidTr="006E28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before="60" w:after="60" w:line="240" w:lineRule="auto"/>
              <w:ind w:left="0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before="60" w:after="60" w:line="240" w:lineRule="auto"/>
              <w:ind w:left="34" w:firstLine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56" w:rsidRPr="00DA3467" w:rsidRDefault="00C70156" w:rsidP="00EB3AF5">
            <w:pPr>
              <w:spacing w:before="60" w:after="60" w:line="240" w:lineRule="auto"/>
              <w:ind w:left="0" w:firstLine="0"/>
              <w:jc w:val="center"/>
              <w:rPr>
                <w:color w:val="auto"/>
                <w:lang w:eastAsia="en-US"/>
              </w:rPr>
            </w:pPr>
          </w:p>
        </w:tc>
      </w:tr>
    </w:tbl>
    <w:p w:rsidR="006E287E" w:rsidRPr="00DA3467" w:rsidRDefault="006E287E" w:rsidP="00810BF4">
      <w:pPr>
        <w:keepNext/>
        <w:keepLines/>
        <w:spacing w:after="13" w:line="259" w:lineRule="auto"/>
        <w:ind w:left="17" w:right="19" w:hanging="10"/>
        <w:jc w:val="left"/>
        <w:outlineLvl w:val="0"/>
        <w:rPr>
          <w:b/>
          <w:color w:val="auto"/>
          <w:szCs w:val="24"/>
        </w:rPr>
      </w:pPr>
    </w:p>
    <w:p w:rsidR="00F42DB1" w:rsidRPr="00DA3467" w:rsidRDefault="00C12017" w:rsidP="006E287E">
      <w:pPr>
        <w:keepNext/>
        <w:keepLines/>
        <w:spacing w:after="13" w:line="259" w:lineRule="auto"/>
        <w:ind w:left="17" w:right="19" w:hanging="10"/>
        <w:jc w:val="left"/>
        <w:outlineLvl w:val="0"/>
        <w:rPr>
          <w:color w:val="auto"/>
          <w:szCs w:val="24"/>
        </w:rPr>
      </w:pPr>
      <w:r w:rsidRPr="00DA3467">
        <w:rPr>
          <w:color w:val="auto"/>
          <w:szCs w:val="24"/>
        </w:rPr>
        <w:t>3.10</w:t>
      </w:r>
      <w:r w:rsidRPr="00DA3467">
        <w:rPr>
          <w:b/>
          <w:color w:val="auto"/>
          <w:szCs w:val="24"/>
        </w:rPr>
        <w:t xml:space="preserve">. </w:t>
      </w:r>
      <w:r w:rsidR="006E287E" w:rsidRPr="00DA3467">
        <w:rPr>
          <w:color w:val="auto"/>
          <w:szCs w:val="24"/>
        </w:rPr>
        <w:t xml:space="preserve"> </w:t>
      </w:r>
      <w:r w:rsidR="005442B9" w:rsidRPr="00DA3467">
        <w:rPr>
          <w:color w:val="auto"/>
          <w:szCs w:val="24"/>
        </w:rPr>
        <w:t xml:space="preserve">Работнику могут устанавливаться иные компенсационные выплаты, в том числе выплата работнику в целях доведения его заработной платы до минимального размера </w:t>
      </w:r>
      <w:r w:rsidR="00F42DB1" w:rsidRPr="00DA3467">
        <w:rPr>
          <w:color w:val="auto"/>
          <w:szCs w:val="24"/>
        </w:rPr>
        <w:t>заработной платы</w:t>
      </w:r>
      <w:r w:rsidR="005442B9" w:rsidRPr="00DA3467">
        <w:rPr>
          <w:color w:val="auto"/>
          <w:szCs w:val="24"/>
        </w:rPr>
        <w:t xml:space="preserve">, установленного </w:t>
      </w:r>
      <w:r w:rsidR="00F42DB1" w:rsidRPr="00DA3467">
        <w:rPr>
          <w:color w:val="auto"/>
          <w:szCs w:val="24"/>
        </w:rPr>
        <w:t>по Ленинградской области</w:t>
      </w:r>
      <w:r w:rsidR="005442B9" w:rsidRPr="00DA3467">
        <w:rPr>
          <w:color w:val="auto"/>
          <w:szCs w:val="24"/>
        </w:rPr>
        <w:t xml:space="preserve">. </w:t>
      </w:r>
    </w:p>
    <w:p w:rsidR="005442B9" w:rsidRPr="00DA3467" w:rsidRDefault="0096750D" w:rsidP="00F42DB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DA3467">
        <w:rPr>
          <w:color w:val="auto"/>
          <w:szCs w:val="24"/>
        </w:rPr>
        <w:t>3.11</w:t>
      </w:r>
      <w:r w:rsidR="00F42DB1" w:rsidRPr="00DA3467">
        <w:rPr>
          <w:color w:val="auto"/>
          <w:szCs w:val="24"/>
        </w:rPr>
        <w:t xml:space="preserve">. </w:t>
      </w:r>
      <w:r w:rsidR="005442B9" w:rsidRPr="00DA3467">
        <w:rPr>
          <w:color w:val="auto"/>
          <w:szCs w:val="24"/>
        </w:rPr>
        <w:t>Выплаты компенсационного характера, размеры и условия их выплаты устанавливаются коллективным договором, соглашениями, локальными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5442B9" w:rsidRPr="00DA3467" w:rsidRDefault="0096750D" w:rsidP="00F42DB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DA3467">
        <w:rPr>
          <w:color w:val="auto"/>
          <w:szCs w:val="24"/>
        </w:rPr>
        <w:t>3.12</w:t>
      </w:r>
      <w:r w:rsidR="00F42DB1" w:rsidRPr="00DA3467">
        <w:rPr>
          <w:color w:val="auto"/>
          <w:szCs w:val="24"/>
        </w:rPr>
        <w:t xml:space="preserve">. </w:t>
      </w:r>
      <w:r w:rsidR="005442B9" w:rsidRPr="00DA3467">
        <w:rPr>
          <w:color w:val="auto"/>
          <w:szCs w:val="24"/>
        </w:rPr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5442B9" w:rsidRPr="00DA3467" w:rsidRDefault="005442B9" w:rsidP="005442B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</w:p>
    <w:p w:rsidR="000973EF" w:rsidRPr="00DA3467" w:rsidRDefault="00145F50" w:rsidP="00145F50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4"/>
        </w:rPr>
      </w:pPr>
      <w:r w:rsidRPr="00DA3467">
        <w:rPr>
          <w:b/>
          <w:color w:val="auto"/>
          <w:szCs w:val="24"/>
        </w:rPr>
        <w:t>4. Виды и порядок установления стимулирующих выплат</w:t>
      </w:r>
    </w:p>
    <w:p w:rsidR="00145F50" w:rsidRPr="00DA3467" w:rsidRDefault="00145F50" w:rsidP="00145F50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E0757E" w:rsidRPr="00DA3467" w:rsidRDefault="0096750D" w:rsidP="0096750D">
      <w:pPr>
        <w:spacing w:after="91" w:line="240" w:lineRule="auto"/>
        <w:ind w:left="-15" w:right="-1" w:firstLine="15"/>
        <w:contextualSpacing/>
        <w:rPr>
          <w:color w:val="auto"/>
          <w:sz w:val="20"/>
        </w:rPr>
      </w:pPr>
      <w:r w:rsidRPr="00DA3467">
        <w:rPr>
          <w:color w:val="auto"/>
        </w:rPr>
        <w:t xml:space="preserve">4.1. </w:t>
      </w:r>
      <w:r w:rsidR="00E0757E" w:rsidRPr="00DA3467">
        <w:rPr>
          <w:color w:val="auto"/>
        </w:rPr>
        <w:t>Работникам учреждения устанавливаются</w:t>
      </w:r>
      <w:r w:rsidR="00CF1EE1" w:rsidRPr="00DA3467">
        <w:rPr>
          <w:color w:val="auto"/>
        </w:rPr>
        <w:t xml:space="preserve"> стимулирующие выплаты с учетом </w:t>
      </w:r>
      <w:r w:rsidR="00E0757E" w:rsidRPr="00DA3467">
        <w:rPr>
          <w:color w:val="auto"/>
        </w:rPr>
        <w:t>следующего перечня:</w:t>
      </w:r>
    </w:p>
    <w:p w:rsidR="00E0757E" w:rsidRPr="00DA3467" w:rsidRDefault="00E0757E" w:rsidP="00BD7A55">
      <w:pPr>
        <w:pStyle w:val="a3"/>
        <w:numPr>
          <w:ilvl w:val="0"/>
          <w:numId w:val="4"/>
        </w:numPr>
        <w:spacing w:after="91" w:line="240" w:lineRule="auto"/>
        <w:ind w:right="451"/>
        <w:rPr>
          <w:color w:val="auto"/>
        </w:rPr>
      </w:pPr>
      <w:r w:rsidRPr="00DA3467">
        <w:rPr>
          <w:color w:val="auto"/>
        </w:rPr>
        <w:t>премиальные выплаты по итогам работы;</w:t>
      </w:r>
    </w:p>
    <w:p w:rsidR="00E0757E" w:rsidRPr="00DA3467" w:rsidRDefault="00E0757E" w:rsidP="00BD7A55">
      <w:pPr>
        <w:pStyle w:val="a3"/>
        <w:numPr>
          <w:ilvl w:val="0"/>
          <w:numId w:val="4"/>
        </w:numPr>
        <w:spacing w:after="91" w:line="240" w:lineRule="auto"/>
        <w:ind w:right="451"/>
        <w:rPr>
          <w:color w:val="auto"/>
        </w:rPr>
      </w:pPr>
      <w:r w:rsidRPr="00DA3467">
        <w:rPr>
          <w:color w:val="auto"/>
        </w:rPr>
        <w:t>стимулирующая надбавка по итогам работы;</w:t>
      </w:r>
    </w:p>
    <w:p w:rsidR="00E0757E" w:rsidRPr="00DA3467" w:rsidRDefault="00E0757E" w:rsidP="00BD7A55">
      <w:pPr>
        <w:pStyle w:val="a3"/>
        <w:numPr>
          <w:ilvl w:val="0"/>
          <w:numId w:val="4"/>
        </w:numPr>
        <w:spacing w:after="91" w:line="240" w:lineRule="auto"/>
        <w:ind w:right="451"/>
        <w:rPr>
          <w:color w:val="auto"/>
        </w:rPr>
      </w:pPr>
      <w:r w:rsidRPr="00DA3467">
        <w:rPr>
          <w:color w:val="auto"/>
        </w:rPr>
        <w:t>премиальные выплаты за выполнение особо важных (срочных) работ;</w:t>
      </w:r>
    </w:p>
    <w:p w:rsidR="00E0757E" w:rsidRPr="00DA3467" w:rsidRDefault="00E0757E" w:rsidP="00BD7A55">
      <w:pPr>
        <w:pStyle w:val="a3"/>
        <w:numPr>
          <w:ilvl w:val="0"/>
          <w:numId w:val="4"/>
        </w:numPr>
        <w:spacing w:after="91" w:line="240" w:lineRule="auto"/>
        <w:ind w:right="451"/>
        <w:rPr>
          <w:color w:val="auto"/>
        </w:rPr>
      </w:pPr>
      <w:r w:rsidRPr="00DA3467">
        <w:rPr>
          <w:color w:val="auto"/>
        </w:rPr>
        <w:t>профессиональная стимулирующая надбавка;</w:t>
      </w:r>
    </w:p>
    <w:p w:rsidR="00E0757E" w:rsidRPr="00DA3467" w:rsidRDefault="00E0757E" w:rsidP="00BD7A55">
      <w:pPr>
        <w:pStyle w:val="a3"/>
        <w:numPr>
          <w:ilvl w:val="0"/>
          <w:numId w:val="4"/>
        </w:numPr>
        <w:spacing w:after="91" w:line="240" w:lineRule="auto"/>
        <w:ind w:right="451"/>
        <w:rPr>
          <w:color w:val="auto"/>
        </w:rPr>
      </w:pPr>
      <w:r w:rsidRPr="00DA3467">
        <w:rPr>
          <w:color w:val="auto"/>
        </w:rPr>
        <w:t>премиальные выплаты к значимым датам (событиям)</w:t>
      </w:r>
      <w:r w:rsidRPr="00DA3467">
        <w:rPr>
          <w:rFonts w:ascii="Segoe UI Symbol" w:eastAsia="Segoe UI Symbol" w:hAnsi="Segoe UI Symbol" w:cs="Segoe UI Symbol"/>
          <w:color w:val="auto"/>
        </w:rPr>
        <w:t>.</w:t>
      </w:r>
    </w:p>
    <w:p w:rsidR="00E017A6" w:rsidRPr="00DA3467" w:rsidRDefault="0096750D" w:rsidP="0096750D">
      <w:pPr>
        <w:spacing w:after="28" w:line="240" w:lineRule="auto"/>
        <w:ind w:right="-1"/>
        <w:contextualSpacing/>
        <w:rPr>
          <w:color w:val="auto"/>
        </w:rPr>
      </w:pPr>
      <w:r w:rsidRPr="00DA3467">
        <w:rPr>
          <w:color w:val="auto"/>
        </w:rPr>
        <w:t xml:space="preserve">4.2. </w:t>
      </w:r>
      <w:r w:rsidR="00E017A6" w:rsidRPr="00DA3467">
        <w:rPr>
          <w:color w:val="auto"/>
        </w:rPr>
        <w:t xml:space="preserve">Виды и порядок установления стимулирующих </w:t>
      </w:r>
      <w:proofErr w:type="gramStart"/>
      <w:r w:rsidR="00E017A6" w:rsidRPr="00DA3467">
        <w:rPr>
          <w:color w:val="auto"/>
        </w:rPr>
        <w:t>выплат работников</w:t>
      </w:r>
      <w:proofErr w:type="gramEnd"/>
      <w:r w:rsidR="00E017A6" w:rsidRPr="00DA3467">
        <w:rPr>
          <w:color w:val="auto"/>
        </w:rPr>
        <w:t xml:space="preserve"> осуществляются в соответствии с </w:t>
      </w:r>
      <w:r w:rsidR="00EB3AF5" w:rsidRPr="00DA3467">
        <w:rPr>
          <w:color w:val="auto"/>
        </w:rPr>
        <w:t>пунктом 4 Положения о системах оплаты труда в муниципальных учреждениях Гатчинского муниципального района, муниципальных учреждениях МО «Город Гатчина» по видам экономической деятельности, утвержденного постановлением администрации Гатчинского муниципальн</w:t>
      </w:r>
      <w:r w:rsidR="00E017A6" w:rsidRPr="00DA3467">
        <w:rPr>
          <w:color w:val="auto"/>
        </w:rPr>
        <w:t xml:space="preserve">ого района от 23.10.2020 № 3446. </w:t>
      </w:r>
    </w:p>
    <w:p w:rsidR="00BD7A55" w:rsidRPr="00DA3467" w:rsidRDefault="002E29B8" w:rsidP="00BD7A55">
      <w:pPr>
        <w:spacing w:after="0" w:line="240" w:lineRule="auto"/>
        <w:ind w:left="0" w:firstLine="709"/>
        <w:rPr>
          <w:color w:val="auto"/>
          <w:szCs w:val="24"/>
        </w:rPr>
      </w:pPr>
      <w:proofErr w:type="gramStart"/>
      <w:r w:rsidRPr="00DA3467">
        <w:rPr>
          <w:color w:val="auto"/>
        </w:rPr>
        <w:t xml:space="preserve">Перечень показателей эффективности и результативности деятельности работника и (или) критерии оценки деятельности работника, порядка их применения устанавливается в соответствии с приказом Комитета образования Гатчинского муниципального района от 27.11.2020 г. № </w:t>
      </w:r>
      <w:r w:rsidR="00BD7A55" w:rsidRPr="00DA3467">
        <w:rPr>
          <w:color w:val="auto"/>
        </w:rPr>
        <w:t>04-18-237/20 «Об утверждении общих рекомендаций по формированию перечня показателей эффективности и результативности, а также оценки деятельности работников муниципальных учреждений, подведомственных Комитету образования Гатчинского муниципального района» в соответствии с пунктом 4</w:t>
      </w:r>
      <w:proofErr w:type="gramEnd"/>
      <w:r w:rsidR="00BD7A55" w:rsidRPr="00DA3467">
        <w:rPr>
          <w:color w:val="auto"/>
        </w:rPr>
        <w:t xml:space="preserve"> «Положения </w:t>
      </w:r>
      <w:r w:rsidR="00BD7A55" w:rsidRPr="00DA3467">
        <w:rPr>
          <w:color w:val="auto"/>
          <w:szCs w:val="24"/>
        </w:rPr>
        <w:t>о системах оплаты труда в муниципальных учреждениях Гатчинского муниципального района, муниципальных учреждениях МО «Город Гатчина» по видам экономической деятельности», принятого постановлением администрации Гатчинского муниципального района Ленинградской области № 3446 от 23.10.2020 г.</w:t>
      </w:r>
    </w:p>
    <w:p w:rsidR="004117D7" w:rsidRPr="00DA3467" w:rsidRDefault="0096750D" w:rsidP="0096750D">
      <w:pPr>
        <w:pStyle w:val="a5"/>
        <w:ind w:right="535"/>
        <w:rPr>
          <w:rFonts w:ascii="Times New Roman" w:eastAsia="Times New Roman" w:hAnsi="Times New Roman" w:cs="Times New Roman"/>
          <w:sz w:val="24"/>
          <w:szCs w:val="24"/>
        </w:rPr>
      </w:pPr>
      <w:r w:rsidRPr="00DA3467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DA3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7D7" w:rsidRPr="00DA3467">
        <w:rPr>
          <w:rFonts w:ascii="Times New Roman" w:eastAsia="Times New Roman" w:hAnsi="Times New Roman" w:cs="Times New Roman"/>
          <w:b/>
          <w:sz w:val="24"/>
          <w:szCs w:val="24"/>
        </w:rPr>
        <w:t>Стимулирующие выплаты делятся на три части:</w:t>
      </w:r>
    </w:p>
    <w:p w:rsidR="004117D7" w:rsidRPr="00DA3467" w:rsidRDefault="004117D7" w:rsidP="0096750D">
      <w:pPr>
        <w:pStyle w:val="a3"/>
        <w:numPr>
          <w:ilvl w:val="0"/>
          <w:numId w:val="5"/>
        </w:numPr>
        <w:spacing w:after="0" w:line="240" w:lineRule="auto"/>
        <w:ind w:left="426" w:right="535" w:firstLine="0"/>
        <w:jc w:val="left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для выплат всем работникам, не относящимся к педагогическому персоналу, финансируемый из муниципального бюджета      </w:t>
      </w:r>
      <w:r w:rsidRPr="00DA3467">
        <w:rPr>
          <w:b/>
          <w:color w:val="auto"/>
          <w:szCs w:val="24"/>
        </w:rPr>
        <w:t>( рабочий по обслуживанию здания, кладовщик, повар, шеф-повар, кастелянша, оператор МСБ, сторож, грузчик, электрик)</w:t>
      </w:r>
      <w:r w:rsidRPr="00DA3467">
        <w:rPr>
          <w:color w:val="auto"/>
          <w:szCs w:val="24"/>
        </w:rPr>
        <w:t>;</w:t>
      </w:r>
    </w:p>
    <w:p w:rsidR="004117D7" w:rsidRPr="00DA3467" w:rsidRDefault="004117D7" w:rsidP="0096750D">
      <w:pPr>
        <w:pStyle w:val="a3"/>
        <w:numPr>
          <w:ilvl w:val="0"/>
          <w:numId w:val="5"/>
        </w:numPr>
        <w:spacing w:after="0" w:line="240" w:lineRule="auto"/>
        <w:ind w:left="426" w:right="535" w:firstLine="0"/>
        <w:jc w:val="left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для выплат </w:t>
      </w:r>
      <w:r w:rsidRPr="00DA3467">
        <w:rPr>
          <w:b/>
          <w:color w:val="auto"/>
          <w:szCs w:val="24"/>
        </w:rPr>
        <w:t>учебно-вспомогательному, обслуживающему   и  административному персоналу</w:t>
      </w:r>
      <w:proofErr w:type="gramStart"/>
      <w:r w:rsidRPr="00DA3467">
        <w:rPr>
          <w:color w:val="auto"/>
          <w:szCs w:val="24"/>
        </w:rPr>
        <w:t xml:space="preserve"> ,</w:t>
      </w:r>
      <w:proofErr w:type="gramEnd"/>
      <w:r w:rsidRPr="00DA3467">
        <w:rPr>
          <w:color w:val="auto"/>
          <w:szCs w:val="24"/>
        </w:rPr>
        <w:t xml:space="preserve"> финансируемому из областного бюджета. </w:t>
      </w:r>
    </w:p>
    <w:p w:rsidR="004117D7" w:rsidRPr="00DA3467" w:rsidRDefault="004117D7" w:rsidP="0096750D">
      <w:pPr>
        <w:pStyle w:val="a3"/>
        <w:numPr>
          <w:ilvl w:val="0"/>
          <w:numId w:val="5"/>
        </w:numPr>
        <w:spacing w:after="0" w:line="240" w:lineRule="auto"/>
        <w:ind w:left="426" w:right="535" w:firstLine="0"/>
        <w:jc w:val="left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для выплат только </w:t>
      </w:r>
      <w:r w:rsidRPr="00DA3467">
        <w:rPr>
          <w:b/>
          <w:color w:val="auto"/>
          <w:szCs w:val="24"/>
        </w:rPr>
        <w:t>педагогическим работникам</w:t>
      </w:r>
      <w:r w:rsidRPr="00DA3467">
        <w:rPr>
          <w:color w:val="auto"/>
          <w:szCs w:val="24"/>
        </w:rPr>
        <w:t xml:space="preserve">, финансируемым из областного бюджета. </w:t>
      </w:r>
    </w:p>
    <w:p w:rsidR="004117D7" w:rsidRPr="00DA3467" w:rsidRDefault="004117D7" w:rsidP="0096750D">
      <w:pPr>
        <w:pStyle w:val="a5"/>
        <w:ind w:left="426" w:right="535"/>
        <w:rPr>
          <w:rFonts w:ascii="Times New Roman" w:hAnsi="Times New Roman" w:cs="Times New Roman"/>
          <w:b/>
          <w:sz w:val="24"/>
          <w:szCs w:val="24"/>
        </w:rPr>
      </w:pPr>
    </w:p>
    <w:p w:rsidR="004117D7" w:rsidRPr="00DA3467" w:rsidRDefault="0096750D" w:rsidP="0096750D">
      <w:pPr>
        <w:pStyle w:val="a5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>4.4</w:t>
      </w:r>
      <w:r w:rsidR="004117D7" w:rsidRPr="00DA3467">
        <w:rPr>
          <w:rFonts w:ascii="Times New Roman" w:hAnsi="Times New Roman" w:cs="Times New Roman"/>
          <w:sz w:val="24"/>
          <w:szCs w:val="24"/>
        </w:rPr>
        <w:t>.</w:t>
      </w:r>
      <w:r w:rsidR="004117D7" w:rsidRPr="00DA3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7D7" w:rsidRPr="00DA3467">
        <w:rPr>
          <w:rFonts w:ascii="Times New Roman" w:hAnsi="Times New Roman" w:cs="Times New Roman"/>
          <w:sz w:val="24"/>
          <w:szCs w:val="24"/>
        </w:rPr>
        <w:t xml:space="preserve">К  стимулирующим выплатам относятся выплаты  </w:t>
      </w:r>
      <w:r w:rsidR="004117D7" w:rsidRPr="00DA3467">
        <w:rPr>
          <w:rFonts w:ascii="Times New Roman" w:hAnsi="Times New Roman" w:cs="Times New Roman"/>
          <w:b/>
          <w:sz w:val="24"/>
          <w:szCs w:val="24"/>
        </w:rPr>
        <w:t>за непрерывный стаж работы в Учреждении:</w:t>
      </w:r>
    </w:p>
    <w:p w:rsidR="004117D7" w:rsidRPr="00DA3467" w:rsidRDefault="004117D7" w:rsidP="0096750D">
      <w:pPr>
        <w:pStyle w:val="1"/>
        <w:keepLines w:val="0"/>
        <w:numPr>
          <w:ilvl w:val="0"/>
          <w:numId w:val="7"/>
        </w:numPr>
        <w:spacing w:line="276" w:lineRule="auto"/>
        <w:ind w:left="426" w:right="535" w:firstLine="0"/>
        <w:rPr>
          <w:rStyle w:val="a8"/>
          <w:b w:val="0"/>
          <w:i w:val="0"/>
          <w:color w:val="auto"/>
          <w:szCs w:val="24"/>
        </w:rPr>
      </w:pPr>
      <w:r w:rsidRPr="00DA3467">
        <w:rPr>
          <w:rStyle w:val="a8"/>
          <w:b w:val="0"/>
          <w:i w:val="0"/>
          <w:color w:val="auto"/>
          <w:szCs w:val="24"/>
        </w:rPr>
        <w:t>1-5 лет – 500 руб.</w:t>
      </w:r>
    </w:p>
    <w:p w:rsidR="004117D7" w:rsidRPr="00DA3467" w:rsidRDefault="004117D7" w:rsidP="0096750D">
      <w:pPr>
        <w:pStyle w:val="1"/>
        <w:keepLines w:val="0"/>
        <w:numPr>
          <w:ilvl w:val="0"/>
          <w:numId w:val="7"/>
        </w:numPr>
        <w:spacing w:line="276" w:lineRule="auto"/>
        <w:ind w:left="426" w:right="535" w:firstLine="0"/>
        <w:rPr>
          <w:rStyle w:val="a8"/>
          <w:b w:val="0"/>
          <w:i w:val="0"/>
          <w:color w:val="auto"/>
          <w:szCs w:val="24"/>
        </w:rPr>
      </w:pPr>
      <w:r w:rsidRPr="00DA3467">
        <w:rPr>
          <w:rStyle w:val="a8"/>
          <w:b w:val="0"/>
          <w:i w:val="0"/>
          <w:color w:val="auto"/>
          <w:szCs w:val="24"/>
        </w:rPr>
        <w:t>5-10 лет – 1000 руб.</w:t>
      </w:r>
    </w:p>
    <w:p w:rsidR="004117D7" w:rsidRPr="00DA3467" w:rsidRDefault="004117D7" w:rsidP="0096750D">
      <w:pPr>
        <w:pStyle w:val="a3"/>
        <w:numPr>
          <w:ilvl w:val="0"/>
          <w:numId w:val="7"/>
        </w:numPr>
        <w:tabs>
          <w:tab w:val="left" w:pos="-1560"/>
          <w:tab w:val="left" w:pos="-1418"/>
        </w:tabs>
        <w:spacing w:after="0" w:line="240" w:lineRule="auto"/>
        <w:ind w:left="426" w:right="535" w:firstLine="0"/>
        <w:jc w:val="left"/>
        <w:rPr>
          <w:rStyle w:val="a8"/>
          <w:i w:val="0"/>
          <w:color w:val="auto"/>
          <w:szCs w:val="24"/>
        </w:rPr>
      </w:pPr>
      <w:r w:rsidRPr="00DA3467">
        <w:rPr>
          <w:rStyle w:val="a8"/>
          <w:i w:val="0"/>
          <w:color w:val="auto"/>
          <w:szCs w:val="24"/>
        </w:rPr>
        <w:t>10 –более – 1500 руб.</w:t>
      </w:r>
    </w:p>
    <w:p w:rsidR="004117D7" w:rsidRPr="00DA3467" w:rsidRDefault="004117D7" w:rsidP="0096750D">
      <w:pPr>
        <w:pStyle w:val="Default"/>
        <w:ind w:right="535"/>
        <w:rPr>
          <w:rFonts w:ascii="Times New Roman" w:hAnsi="Times New Roman" w:cs="Times New Roman"/>
          <w:color w:val="auto"/>
        </w:rPr>
      </w:pPr>
      <w:r w:rsidRPr="00DA3467">
        <w:rPr>
          <w:rFonts w:ascii="Times New Roman" w:hAnsi="Times New Roman" w:cs="Times New Roman"/>
          <w:color w:val="auto"/>
        </w:rPr>
        <w:t xml:space="preserve">  </w:t>
      </w:r>
      <w:r w:rsidR="0096750D" w:rsidRPr="00DA3467">
        <w:rPr>
          <w:rFonts w:ascii="Times New Roman" w:hAnsi="Times New Roman" w:cs="Times New Roman"/>
          <w:color w:val="auto"/>
        </w:rPr>
        <w:t xml:space="preserve">4.5. </w:t>
      </w:r>
      <w:r w:rsidRPr="00DA3467">
        <w:rPr>
          <w:rFonts w:ascii="Times New Roman" w:hAnsi="Times New Roman" w:cs="Times New Roman"/>
          <w:color w:val="auto"/>
        </w:rPr>
        <w:t xml:space="preserve">Стимулирование работников осуществляется  с учетом выполнения  работ по критериям. В критерии могут вноситься  изменения по решению Общего собрания работников образовательной организации. </w:t>
      </w:r>
    </w:p>
    <w:p w:rsidR="004117D7" w:rsidRPr="00DA3467" w:rsidRDefault="004117D7" w:rsidP="0096750D">
      <w:pPr>
        <w:ind w:left="0" w:right="535" w:firstLine="0"/>
        <w:rPr>
          <w:color w:val="auto"/>
          <w:szCs w:val="24"/>
        </w:rPr>
      </w:pPr>
      <w:r w:rsidRPr="00DA3467">
        <w:rPr>
          <w:color w:val="auto"/>
          <w:szCs w:val="24"/>
        </w:rPr>
        <w:lastRenderedPageBreak/>
        <w:t xml:space="preserve"> Денежный вес (в рублях) каждого балла определяется путём деления размера стимулирующей части фонда оплаты труда (ФОТ)   работников дошкольного образовательного учреждения, запланированного на месяц, на общую сумму баллов, заработанных всеми   работниками.</w:t>
      </w:r>
    </w:p>
    <w:p w:rsidR="004117D7" w:rsidRPr="00DA3467" w:rsidRDefault="004117D7" w:rsidP="0096750D">
      <w:pPr>
        <w:ind w:left="0" w:right="535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     </w:t>
      </w:r>
      <w:r w:rsidR="0096750D" w:rsidRPr="00DA3467">
        <w:rPr>
          <w:color w:val="auto"/>
          <w:szCs w:val="24"/>
        </w:rPr>
        <w:t>4.6.</w:t>
      </w:r>
      <w:r w:rsidRPr="00DA3467">
        <w:rPr>
          <w:color w:val="auto"/>
          <w:szCs w:val="24"/>
        </w:rPr>
        <w:t xml:space="preserve"> Сотрудники учреждения предоставляю на  Комиссию по распределению доплат компенсационного и стимулирующего характера сотрудникам учреждения  отчеты о проделанной работе за месяц. Комиссия изучает работу каждого сотрудника. Председатель Комиссии несет персональную ответственность за работу Комиссии, грамотное и своевременное оформление документации.</w:t>
      </w:r>
    </w:p>
    <w:p w:rsidR="004117D7" w:rsidRPr="00DA3467" w:rsidRDefault="004117D7" w:rsidP="0096750D">
      <w:pPr>
        <w:ind w:left="0" w:right="535" w:firstLine="0"/>
        <w:rPr>
          <w:color w:val="auto"/>
          <w:szCs w:val="24"/>
        </w:rPr>
      </w:pPr>
      <w:r w:rsidRPr="00DA3467">
        <w:rPr>
          <w:color w:val="auto"/>
          <w:szCs w:val="24"/>
        </w:rPr>
        <w:t>Решения  Комиссии принимаются на основе открытого голосования путем подсчета простого большинства голосов.</w:t>
      </w:r>
    </w:p>
    <w:p w:rsidR="004117D7" w:rsidRPr="00DA3467" w:rsidRDefault="0096750D" w:rsidP="0096750D">
      <w:pPr>
        <w:ind w:left="0" w:right="535" w:firstLine="0"/>
        <w:rPr>
          <w:color w:val="auto"/>
          <w:szCs w:val="24"/>
        </w:rPr>
      </w:pPr>
      <w:r w:rsidRPr="00DA3467">
        <w:rPr>
          <w:color w:val="auto"/>
          <w:szCs w:val="24"/>
        </w:rPr>
        <w:t>4.7.</w:t>
      </w:r>
      <w:r w:rsidRPr="00DA3467">
        <w:rPr>
          <w:b/>
          <w:color w:val="auto"/>
          <w:szCs w:val="24"/>
        </w:rPr>
        <w:t xml:space="preserve"> </w:t>
      </w:r>
      <w:r w:rsidR="004117D7" w:rsidRPr="00DA3467">
        <w:rPr>
          <w:color w:val="auto"/>
          <w:szCs w:val="24"/>
        </w:rPr>
        <w:t xml:space="preserve"> Устанавливаются следующие сроки рассмотрения  отчетов о проделанной работе за месяц: </w:t>
      </w:r>
    </w:p>
    <w:p w:rsidR="004117D7" w:rsidRPr="00DA3467" w:rsidRDefault="004117D7" w:rsidP="0096750D">
      <w:pPr>
        <w:ind w:left="0" w:right="535" w:firstLine="0"/>
        <w:rPr>
          <w:color w:val="auto"/>
          <w:szCs w:val="24"/>
        </w:rPr>
      </w:pPr>
      <w:r w:rsidRPr="00DA3467">
        <w:rPr>
          <w:color w:val="auto"/>
          <w:szCs w:val="24"/>
        </w:rPr>
        <w:t>-   работники готовят  отчеты о проделанной работе за месяц и передают их на рассмотрение в Комиссию до 28 числа каждого месяца;</w:t>
      </w:r>
    </w:p>
    <w:p w:rsidR="004117D7" w:rsidRPr="00DA3467" w:rsidRDefault="004117D7" w:rsidP="0096750D">
      <w:pPr>
        <w:numPr>
          <w:ilvl w:val="0"/>
          <w:numId w:val="6"/>
        </w:numPr>
        <w:spacing w:after="0" w:line="240" w:lineRule="auto"/>
        <w:ind w:left="567" w:right="535" w:firstLine="0"/>
        <w:rPr>
          <w:color w:val="auto"/>
          <w:szCs w:val="24"/>
        </w:rPr>
      </w:pPr>
      <w:r w:rsidRPr="00DA3467">
        <w:rPr>
          <w:color w:val="auto"/>
          <w:szCs w:val="24"/>
        </w:rPr>
        <w:t>заседание Комиссии проходит  25-28числа;</w:t>
      </w:r>
    </w:p>
    <w:p w:rsidR="004117D7" w:rsidRPr="00DA3467" w:rsidRDefault="004117D7" w:rsidP="0096750D">
      <w:pPr>
        <w:numPr>
          <w:ilvl w:val="0"/>
          <w:numId w:val="6"/>
        </w:numPr>
        <w:spacing w:after="0" w:line="240" w:lineRule="auto"/>
        <w:ind w:left="567" w:right="535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 до 28 числа отчетного периода педагогический  работник может обратиться в Комиссию с  апелляцией;</w:t>
      </w:r>
    </w:p>
    <w:p w:rsidR="004117D7" w:rsidRPr="00DA3467" w:rsidRDefault="004117D7" w:rsidP="0096750D">
      <w:pPr>
        <w:ind w:left="0" w:right="535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Работу комиссия оценивает  в баллах по критериям. Решение комиссии заносится  в протокол, который подписывают все члены комиссии. После 28 числа заведующий издает приказ на основании решения комиссии. </w:t>
      </w:r>
      <w:proofErr w:type="gramStart"/>
      <w:r w:rsidRPr="00DA3467">
        <w:rPr>
          <w:color w:val="auto"/>
          <w:szCs w:val="24"/>
        </w:rPr>
        <w:t>Листок с «оценками « Комиссии размещается в доступном для сотрудникам месте, где они знакомятся в общими суммами баллов и ставят свою подпись.</w:t>
      </w:r>
      <w:proofErr w:type="gramEnd"/>
    </w:p>
    <w:p w:rsidR="004117D7" w:rsidRPr="00DA3467" w:rsidRDefault="004117D7" w:rsidP="0096750D">
      <w:pPr>
        <w:ind w:left="0" w:right="535" w:firstLine="0"/>
        <w:rPr>
          <w:b/>
          <w:color w:val="auto"/>
          <w:szCs w:val="24"/>
        </w:rPr>
      </w:pPr>
      <w:r w:rsidRPr="00DA3467">
        <w:rPr>
          <w:color w:val="auto"/>
          <w:szCs w:val="24"/>
        </w:rPr>
        <w:t xml:space="preserve">  </w:t>
      </w:r>
      <w:r w:rsidR="0096750D" w:rsidRPr="00DA3467">
        <w:rPr>
          <w:color w:val="auto"/>
          <w:szCs w:val="24"/>
        </w:rPr>
        <w:t>4.8</w:t>
      </w:r>
      <w:r w:rsidR="0096750D" w:rsidRPr="00DA3467">
        <w:rPr>
          <w:b/>
          <w:color w:val="auto"/>
          <w:szCs w:val="24"/>
        </w:rPr>
        <w:t>.</w:t>
      </w:r>
      <w:r w:rsidRPr="00DA3467">
        <w:rPr>
          <w:color w:val="auto"/>
          <w:szCs w:val="24"/>
        </w:rPr>
        <w:t xml:space="preserve">    Стимулирующие выплаты не имеют гарантированного характера, поскольку зависят от оценки труда работника работодателем. Стимулирующие выплаты не начисляются, если работник не выполняет установленных показателей и критериев по качеству и результативности работы. Размеры стимулирующих выплат зависят также от наличия сре</w:t>
      </w:r>
      <w:proofErr w:type="gramStart"/>
      <w:r w:rsidRPr="00DA3467">
        <w:rPr>
          <w:color w:val="auto"/>
          <w:szCs w:val="24"/>
        </w:rPr>
        <w:t>дств в ф</w:t>
      </w:r>
      <w:proofErr w:type="gramEnd"/>
      <w:r w:rsidRPr="00DA3467">
        <w:rPr>
          <w:color w:val="auto"/>
          <w:szCs w:val="24"/>
        </w:rPr>
        <w:t>онде оплаты труда.</w:t>
      </w:r>
    </w:p>
    <w:p w:rsidR="004117D7" w:rsidRPr="00DA3467" w:rsidRDefault="004117D7" w:rsidP="0096750D">
      <w:pPr>
        <w:pStyle w:val="ConsPlusNonformat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 xml:space="preserve">  </w:t>
      </w:r>
      <w:r w:rsidR="0096750D" w:rsidRPr="00DA3467">
        <w:rPr>
          <w:rFonts w:ascii="Times New Roman" w:hAnsi="Times New Roman" w:cs="Times New Roman"/>
          <w:sz w:val="24"/>
          <w:szCs w:val="24"/>
        </w:rPr>
        <w:t>4.9.</w:t>
      </w:r>
      <w:r w:rsidRPr="00DA3467">
        <w:rPr>
          <w:rFonts w:ascii="Times New Roman" w:hAnsi="Times New Roman" w:cs="Times New Roman"/>
          <w:sz w:val="24"/>
          <w:szCs w:val="24"/>
        </w:rPr>
        <w:t xml:space="preserve">   Выплаты стимулирующего характера устанавливаются за фактически отработанное время.  Выплаты стимулирующего характера за летние месяцы, за декабрь и январь  месяцы </w:t>
      </w:r>
      <w:proofErr w:type="gramStart"/>
      <w:r w:rsidRPr="00DA34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3467">
        <w:rPr>
          <w:rFonts w:ascii="Times New Roman" w:hAnsi="Times New Roman" w:cs="Times New Roman"/>
          <w:sz w:val="24"/>
          <w:szCs w:val="24"/>
        </w:rPr>
        <w:t>по причине окончания и начала  года) устанавливаются комиссией по итогам работы педагога за 9 месяцев  или за год.</w:t>
      </w:r>
    </w:p>
    <w:p w:rsidR="004117D7" w:rsidRPr="00DA3467" w:rsidRDefault="004117D7" w:rsidP="0096750D">
      <w:pPr>
        <w:pStyle w:val="a5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>Стимулирующие доплаты и их размеры по итогам работы за период устанавливаются  фиксированной суммой приказом заведующего по представлению действующей комиссии с указанием наименования доплаты, её размера каждому работнику, источника финансирования для её выплаты.</w:t>
      </w:r>
    </w:p>
    <w:p w:rsidR="004117D7" w:rsidRPr="00DA3467" w:rsidRDefault="0096750D" w:rsidP="0096750D">
      <w:pPr>
        <w:pStyle w:val="a5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>4.10</w:t>
      </w:r>
      <w:r w:rsidR="004117D7" w:rsidRPr="00DA34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17D7" w:rsidRPr="00DA3467">
        <w:rPr>
          <w:rFonts w:ascii="Times New Roman" w:hAnsi="Times New Roman" w:cs="Times New Roman"/>
          <w:sz w:val="24"/>
          <w:szCs w:val="24"/>
        </w:rPr>
        <w:t>Разовые стимулирующие выплаты (выплаты по итогам работы за месяц, квартал, полугодие) - размер, порядок и условия применения, которых определяются заключением действующей комиссии с указанием наименования доплаты, её размера каждому работнику, источника финансирования для её выплаты.</w:t>
      </w:r>
    </w:p>
    <w:p w:rsidR="004117D7" w:rsidRPr="00DA3467" w:rsidRDefault="004117D7" w:rsidP="0096750D">
      <w:pPr>
        <w:pStyle w:val="a5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 xml:space="preserve">Разовые  выплаты  зависят от результатов работы за конкретный период. </w:t>
      </w:r>
    </w:p>
    <w:p w:rsidR="004117D7" w:rsidRPr="00DA3467" w:rsidRDefault="0096750D" w:rsidP="0096750D">
      <w:pPr>
        <w:tabs>
          <w:tab w:val="left" w:pos="-1560"/>
          <w:tab w:val="left" w:pos="-1418"/>
        </w:tabs>
        <w:ind w:left="0" w:right="535" w:firstLine="0"/>
        <w:rPr>
          <w:b/>
          <w:color w:val="auto"/>
          <w:szCs w:val="24"/>
        </w:rPr>
      </w:pPr>
      <w:r w:rsidRPr="00DA3467">
        <w:rPr>
          <w:color w:val="auto"/>
          <w:szCs w:val="24"/>
        </w:rPr>
        <w:t>4.11</w:t>
      </w:r>
      <w:r w:rsidRPr="00DA3467">
        <w:rPr>
          <w:b/>
          <w:color w:val="auto"/>
          <w:szCs w:val="24"/>
        </w:rPr>
        <w:t xml:space="preserve">. </w:t>
      </w:r>
      <w:r w:rsidR="004117D7" w:rsidRPr="00DA3467">
        <w:rPr>
          <w:b/>
          <w:color w:val="auto"/>
          <w:szCs w:val="24"/>
        </w:rPr>
        <w:t xml:space="preserve">Выплаты стимулирующего характера сотрудникам учреждения  </w:t>
      </w:r>
      <w:r w:rsidR="004117D7" w:rsidRPr="00DA3467">
        <w:rPr>
          <w:color w:val="auto"/>
          <w:szCs w:val="24"/>
        </w:rPr>
        <w:t xml:space="preserve"> устанавливаются:</w:t>
      </w:r>
    </w:p>
    <w:p w:rsidR="004117D7" w:rsidRPr="00DA3467" w:rsidRDefault="004117D7" w:rsidP="0096750D">
      <w:pPr>
        <w:pStyle w:val="a3"/>
        <w:numPr>
          <w:ilvl w:val="0"/>
          <w:numId w:val="9"/>
        </w:numPr>
        <w:tabs>
          <w:tab w:val="left" w:pos="-1560"/>
          <w:tab w:val="left" w:pos="-1418"/>
        </w:tabs>
        <w:spacing w:after="0" w:line="240" w:lineRule="auto"/>
        <w:ind w:left="567" w:right="535" w:firstLine="0"/>
        <w:rPr>
          <w:b/>
          <w:color w:val="auto"/>
          <w:sz w:val="20"/>
          <w:szCs w:val="20"/>
        </w:rPr>
      </w:pPr>
      <w:r w:rsidRPr="00DA3467">
        <w:rPr>
          <w:color w:val="auto"/>
          <w:szCs w:val="24"/>
        </w:rPr>
        <w:t>по критериям оценки деятельности педагогов, разработанным творческой группой  ДОУ и утвержденным на Общем  собрании работников образовательной организации</w:t>
      </w:r>
      <w:proofErr w:type="gramStart"/>
      <w:r w:rsidRPr="00DA3467">
        <w:rPr>
          <w:color w:val="auto"/>
          <w:szCs w:val="24"/>
        </w:rPr>
        <w:t xml:space="preserve"> ,</w:t>
      </w:r>
      <w:proofErr w:type="gramEnd"/>
      <w:r w:rsidRPr="00DA3467">
        <w:rPr>
          <w:color w:val="auto"/>
          <w:szCs w:val="24"/>
        </w:rPr>
        <w:t xml:space="preserve"> </w:t>
      </w:r>
      <w:r w:rsidR="00DA3467">
        <w:rPr>
          <w:b/>
          <w:color w:val="auto"/>
          <w:sz w:val="20"/>
          <w:szCs w:val="20"/>
        </w:rPr>
        <w:t>(Приложение 2</w:t>
      </w:r>
      <w:r w:rsidRPr="00DA3467">
        <w:rPr>
          <w:b/>
          <w:color w:val="auto"/>
          <w:sz w:val="20"/>
          <w:szCs w:val="20"/>
        </w:rPr>
        <w:t>)</w:t>
      </w:r>
    </w:p>
    <w:p w:rsidR="004117D7" w:rsidRPr="00DA3467" w:rsidRDefault="004117D7" w:rsidP="0096750D">
      <w:pPr>
        <w:pStyle w:val="a3"/>
        <w:numPr>
          <w:ilvl w:val="0"/>
          <w:numId w:val="9"/>
        </w:numPr>
        <w:tabs>
          <w:tab w:val="left" w:pos="-1560"/>
          <w:tab w:val="left" w:pos="-1418"/>
        </w:tabs>
        <w:spacing w:after="0" w:line="240" w:lineRule="auto"/>
        <w:ind w:left="567" w:right="535" w:firstLine="0"/>
        <w:rPr>
          <w:color w:val="auto"/>
          <w:sz w:val="22"/>
        </w:rPr>
      </w:pPr>
      <w:r w:rsidRPr="00DA3467">
        <w:rPr>
          <w:color w:val="auto"/>
          <w:szCs w:val="24"/>
        </w:rPr>
        <w:t>за работу из перечня работ, не входящих в круг должностных  обязанностей  персонала учреждения за интенсивный труд</w:t>
      </w:r>
      <w:r w:rsidRPr="00DA3467">
        <w:rPr>
          <w:b/>
          <w:color w:val="auto"/>
          <w:sz w:val="28"/>
          <w:szCs w:val="28"/>
        </w:rPr>
        <w:t xml:space="preserve"> </w:t>
      </w:r>
      <w:proofErr w:type="gramStart"/>
      <w:r w:rsidR="00DA3467">
        <w:rPr>
          <w:b/>
          <w:color w:val="auto"/>
          <w:sz w:val="20"/>
          <w:szCs w:val="20"/>
        </w:rPr>
        <w:t xml:space="preserve">( </w:t>
      </w:r>
      <w:proofErr w:type="gramEnd"/>
      <w:r w:rsidR="00DA3467">
        <w:rPr>
          <w:b/>
          <w:color w:val="auto"/>
          <w:sz w:val="20"/>
          <w:szCs w:val="20"/>
        </w:rPr>
        <w:t>Приложение 3</w:t>
      </w:r>
      <w:r w:rsidRPr="00DA3467">
        <w:rPr>
          <w:b/>
          <w:color w:val="auto"/>
          <w:sz w:val="20"/>
          <w:szCs w:val="20"/>
        </w:rPr>
        <w:t>)</w:t>
      </w:r>
    </w:p>
    <w:p w:rsidR="004117D7" w:rsidRPr="00DA3467" w:rsidRDefault="0096750D" w:rsidP="0096750D">
      <w:pPr>
        <w:spacing w:line="276" w:lineRule="auto"/>
        <w:ind w:left="0" w:right="535" w:firstLine="0"/>
        <w:rPr>
          <w:b/>
          <w:color w:val="auto"/>
          <w:szCs w:val="24"/>
        </w:rPr>
      </w:pPr>
      <w:r w:rsidRPr="00DA3467">
        <w:rPr>
          <w:color w:val="auto"/>
          <w:szCs w:val="24"/>
        </w:rPr>
        <w:t>4</w:t>
      </w:r>
      <w:r w:rsidR="004117D7" w:rsidRPr="00DA3467">
        <w:rPr>
          <w:color w:val="auto"/>
          <w:szCs w:val="24"/>
        </w:rPr>
        <w:t>.1</w:t>
      </w:r>
      <w:r w:rsidRPr="00DA3467">
        <w:rPr>
          <w:color w:val="auto"/>
          <w:szCs w:val="24"/>
        </w:rPr>
        <w:t>2</w:t>
      </w:r>
      <w:r w:rsidR="004117D7" w:rsidRPr="00DA3467">
        <w:rPr>
          <w:color w:val="auto"/>
          <w:szCs w:val="24"/>
        </w:rPr>
        <w:t>.</w:t>
      </w:r>
      <w:r w:rsidR="004117D7" w:rsidRPr="00DA3467">
        <w:rPr>
          <w:b/>
          <w:color w:val="auto"/>
          <w:szCs w:val="24"/>
        </w:rPr>
        <w:t xml:space="preserve"> Основания для лишения или уменьшения выплат стимулирующего характера.</w:t>
      </w:r>
    </w:p>
    <w:p w:rsidR="004117D7" w:rsidRPr="00DA3467" w:rsidRDefault="004117D7" w:rsidP="0096750D">
      <w:pPr>
        <w:ind w:left="0" w:right="535" w:firstLine="0"/>
        <w:rPr>
          <w:b/>
          <w:color w:val="auto"/>
          <w:szCs w:val="24"/>
        </w:rPr>
      </w:pPr>
      <w:r w:rsidRPr="00DA3467">
        <w:rPr>
          <w:b/>
          <w:color w:val="auto"/>
          <w:szCs w:val="24"/>
        </w:rPr>
        <w:t>Выплаты отменяются</w:t>
      </w:r>
      <w:proofErr w:type="gramStart"/>
      <w:r w:rsidRPr="00DA3467">
        <w:rPr>
          <w:b/>
          <w:color w:val="auto"/>
          <w:szCs w:val="24"/>
        </w:rPr>
        <w:t xml:space="preserve"> :</w:t>
      </w:r>
      <w:proofErr w:type="gramEnd"/>
    </w:p>
    <w:p w:rsidR="004117D7" w:rsidRPr="00DA3467" w:rsidRDefault="004117D7" w:rsidP="0096750D">
      <w:pPr>
        <w:pStyle w:val="a3"/>
        <w:numPr>
          <w:ilvl w:val="0"/>
          <w:numId w:val="8"/>
        </w:numPr>
        <w:spacing w:after="0" w:line="240" w:lineRule="auto"/>
        <w:ind w:left="567" w:right="535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на период недееспособности   работника </w:t>
      </w:r>
    </w:p>
    <w:p w:rsidR="004117D7" w:rsidRPr="00DA3467" w:rsidRDefault="004117D7" w:rsidP="0096750D">
      <w:pPr>
        <w:pStyle w:val="a3"/>
        <w:numPr>
          <w:ilvl w:val="0"/>
          <w:numId w:val="8"/>
        </w:numPr>
        <w:spacing w:after="0" w:line="240" w:lineRule="auto"/>
        <w:ind w:left="567" w:right="535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на период отсутствия работника, находящегося в декретном отпуске и в отпуске по уходу за ребенком, </w:t>
      </w:r>
    </w:p>
    <w:p w:rsidR="004117D7" w:rsidRPr="00DA3467" w:rsidRDefault="004117D7" w:rsidP="0096750D">
      <w:pPr>
        <w:pStyle w:val="a3"/>
        <w:numPr>
          <w:ilvl w:val="0"/>
          <w:numId w:val="8"/>
        </w:numPr>
        <w:spacing w:after="0" w:line="240" w:lineRule="auto"/>
        <w:ind w:left="567" w:right="535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на период отсутствия работника, находящегося в оплачиваемом учебном отпуске, </w:t>
      </w:r>
    </w:p>
    <w:p w:rsidR="004117D7" w:rsidRPr="00DA3467" w:rsidRDefault="004117D7" w:rsidP="0096750D">
      <w:pPr>
        <w:pStyle w:val="a3"/>
        <w:numPr>
          <w:ilvl w:val="0"/>
          <w:numId w:val="8"/>
        </w:numPr>
        <w:spacing w:after="0" w:line="240" w:lineRule="auto"/>
        <w:ind w:left="567" w:right="535" w:firstLine="0"/>
        <w:rPr>
          <w:color w:val="auto"/>
          <w:szCs w:val="24"/>
        </w:rPr>
      </w:pPr>
      <w:r w:rsidRPr="00DA3467">
        <w:rPr>
          <w:color w:val="auto"/>
          <w:szCs w:val="24"/>
        </w:rPr>
        <w:t>на период отсутствия работника, находящегося в отпуске без сохранения содержания.</w:t>
      </w:r>
    </w:p>
    <w:p w:rsidR="004117D7" w:rsidRPr="00DA3467" w:rsidRDefault="004117D7" w:rsidP="009675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b/>
          <w:sz w:val="24"/>
          <w:szCs w:val="24"/>
        </w:rPr>
        <w:lastRenderedPageBreak/>
        <w:t>Уменьшение либо лишение стимулирующих выплат</w:t>
      </w:r>
      <w:r w:rsidRPr="00DA3467">
        <w:rPr>
          <w:rFonts w:ascii="Times New Roman" w:hAnsi="Times New Roman" w:cs="Times New Roman"/>
          <w:sz w:val="24"/>
          <w:szCs w:val="24"/>
        </w:rPr>
        <w:t xml:space="preserve"> предусматривается в зависимости от тяжести допущенных нарушений в следующих случаях:</w:t>
      </w:r>
    </w:p>
    <w:p w:rsidR="004117D7" w:rsidRPr="00DA3467" w:rsidRDefault="004117D7" w:rsidP="0096750D">
      <w:pPr>
        <w:pStyle w:val="a5"/>
        <w:numPr>
          <w:ilvl w:val="0"/>
          <w:numId w:val="10"/>
        </w:numPr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>нарушение Устава Учреждения;</w:t>
      </w:r>
    </w:p>
    <w:p w:rsidR="004117D7" w:rsidRPr="00DA3467" w:rsidRDefault="004117D7" w:rsidP="0096750D">
      <w:pPr>
        <w:pStyle w:val="a5"/>
        <w:numPr>
          <w:ilvl w:val="0"/>
          <w:numId w:val="10"/>
        </w:numPr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>нарушение правил внутреннего трудового распорядка Учреждения;</w:t>
      </w:r>
    </w:p>
    <w:p w:rsidR="004117D7" w:rsidRPr="00DA3467" w:rsidRDefault="004117D7" w:rsidP="0096750D">
      <w:pPr>
        <w:pStyle w:val="a5"/>
        <w:numPr>
          <w:ilvl w:val="0"/>
          <w:numId w:val="10"/>
        </w:numPr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>нарушение должностных инструкций, инструкций по охране жизни и здоровья воспитанников, инструкций по охране труда;</w:t>
      </w:r>
    </w:p>
    <w:p w:rsidR="004117D7" w:rsidRPr="00DA3467" w:rsidRDefault="004117D7" w:rsidP="0096750D">
      <w:pPr>
        <w:pStyle w:val="a5"/>
        <w:numPr>
          <w:ilvl w:val="0"/>
          <w:numId w:val="10"/>
        </w:numPr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>нарушение трудовой, служебной и исполнительской дисциплины.</w:t>
      </w:r>
    </w:p>
    <w:p w:rsidR="004117D7" w:rsidRPr="00DA3467" w:rsidRDefault="004117D7" w:rsidP="0096750D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535" w:firstLine="0"/>
        <w:jc w:val="left"/>
        <w:rPr>
          <w:b/>
          <w:color w:val="auto"/>
          <w:szCs w:val="24"/>
        </w:rPr>
      </w:pPr>
      <w:r w:rsidRPr="00DA3467">
        <w:rPr>
          <w:color w:val="auto"/>
          <w:szCs w:val="24"/>
        </w:rPr>
        <w:t xml:space="preserve">при обоснованных жалобах со стороны родителей, </w:t>
      </w:r>
    </w:p>
    <w:p w:rsidR="004117D7" w:rsidRPr="00DA3467" w:rsidRDefault="004117D7" w:rsidP="0096750D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535" w:firstLine="0"/>
        <w:jc w:val="left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при случаях травматизма детей, </w:t>
      </w:r>
    </w:p>
    <w:p w:rsidR="004117D7" w:rsidRPr="00DA3467" w:rsidRDefault="004117D7" w:rsidP="0096750D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535" w:firstLine="0"/>
        <w:jc w:val="left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при систематическом нарушении правил внутреннего трудового распорядка  </w:t>
      </w:r>
    </w:p>
    <w:p w:rsidR="004117D7" w:rsidRPr="00DA3467" w:rsidRDefault="004117D7" w:rsidP="009675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>Решение о лишении и уменьшении выплат стимулирующего характера устанавливается приказом заведующего на основании решения Общего собрании работников образовательной организации.</w:t>
      </w:r>
    </w:p>
    <w:p w:rsidR="00BD7A55" w:rsidRPr="00DA3467" w:rsidRDefault="0096750D" w:rsidP="0096750D">
      <w:pPr>
        <w:spacing w:after="0" w:line="240" w:lineRule="auto"/>
        <w:ind w:left="0" w:firstLine="0"/>
        <w:rPr>
          <w:color w:val="auto"/>
          <w:szCs w:val="24"/>
        </w:rPr>
      </w:pPr>
      <w:r w:rsidRPr="00DA3467">
        <w:rPr>
          <w:color w:val="auto"/>
          <w:szCs w:val="24"/>
        </w:rPr>
        <w:t>4.13.</w:t>
      </w:r>
      <w:r w:rsidR="00BD7A55" w:rsidRPr="00DA3467">
        <w:rPr>
          <w:color w:val="auto"/>
          <w:szCs w:val="24"/>
        </w:rPr>
        <w:t>Порядок осуществления стимулирующих выплат руководителю учреждения устанавливается приказом Комитета образования Гатчинского муниципального района.</w:t>
      </w:r>
    </w:p>
    <w:p w:rsidR="00935AF6" w:rsidRPr="00DA3467" w:rsidRDefault="00935AF6" w:rsidP="0096750D">
      <w:pPr>
        <w:ind w:left="0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Размеры стимулирующих выплат работникам устанавливается приказам по учреждению. </w:t>
      </w:r>
    </w:p>
    <w:p w:rsidR="00935AF6" w:rsidRPr="00DA3467" w:rsidRDefault="00935AF6" w:rsidP="0096750D">
      <w:pPr>
        <w:ind w:left="0" w:firstLine="0"/>
        <w:rPr>
          <w:color w:val="auto"/>
          <w:szCs w:val="24"/>
        </w:rPr>
      </w:pPr>
      <w:r w:rsidRPr="00DA3467">
        <w:rPr>
          <w:color w:val="auto"/>
          <w:szCs w:val="24"/>
        </w:rPr>
        <w:t>Размер</w:t>
      </w:r>
      <w:r w:rsidR="004117D7" w:rsidRPr="00DA3467">
        <w:rPr>
          <w:color w:val="auto"/>
          <w:szCs w:val="24"/>
        </w:rPr>
        <w:t xml:space="preserve"> стимулирующих выплат заведующему </w:t>
      </w:r>
      <w:r w:rsidRPr="00DA3467">
        <w:rPr>
          <w:color w:val="auto"/>
          <w:szCs w:val="24"/>
        </w:rPr>
        <w:t>устанавливается приказом Комитета образования Гатчинского муниципального района.</w:t>
      </w:r>
    </w:p>
    <w:p w:rsidR="00935AF6" w:rsidRPr="00DA3467" w:rsidRDefault="00935AF6" w:rsidP="0096750D">
      <w:pPr>
        <w:spacing w:after="5" w:line="240" w:lineRule="auto"/>
        <w:ind w:left="0" w:right="3" w:firstLine="0"/>
        <w:contextualSpacing/>
        <w:rPr>
          <w:color w:val="auto"/>
        </w:rPr>
      </w:pPr>
      <w:r w:rsidRPr="00DA3467">
        <w:rPr>
          <w:color w:val="auto"/>
        </w:rPr>
        <w:t xml:space="preserve">Стимулирующие выплаты выплачиваются за фактически отработанное время. Максимальный размер выплат стимулирующего характера не ограничен. </w:t>
      </w:r>
    </w:p>
    <w:p w:rsidR="00935AF6" w:rsidRPr="00DA3467" w:rsidRDefault="00935AF6" w:rsidP="0096750D">
      <w:pPr>
        <w:spacing w:after="5" w:line="240" w:lineRule="auto"/>
        <w:ind w:left="0" w:right="3" w:firstLine="0"/>
        <w:contextualSpacing/>
        <w:rPr>
          <w:color w:val="auto"/>
        </w:rPr>
      </w:pPr>
      <w:r w:rsidRPr="00DA3467">
        <w:rPr>
          <w:color w:val="auto"/>
        </w:rPr>
        <w:t xml:space="preserve">Привлечение работника к дисциплинарной ответственности не лишает работника стимулирующих выплат. </w:t>
      </w:r>
    </w:p>
    <w:p w:rsidR="002E29B8" w:rsidRPr="00DA3467" w:rsidRDefault="002E29B8" w:rsidP="0096750D">
      <w:pPr>
        <w:spacing w:after="28" w:line="240" w:lineRule="auto"/>
        <w:ind w:left="0" w:right="1163" w:firstLine="0"/>
        <w:contextualSpacing/>
        <w:rPr>
          <w:color w:val="auto"/>
        </w:rPr>
      </w:pPr>
    </w:p>
    <w:p w:rsidR="005E4984" w:rsidRPr="00DA3467" w:rsidRDefault="005E4984" w:rsidP="005E4984">
      <w:pPr>
        <w:keepNext/>
        <w:keepLines/>
        <w:spacing w:after="13" w:line="259" w:lineRule="auto"/>
        <w:ind w:left="17" w:right="13" w:hanging="10"/>
        <w:jc w:val="center"/>
        <w:outlineLvl w:val="0"/>
        <w:rPr>
          <w:b/>
          <w:color w:val="auto"/>
        </w:rPr>
      </w:pPr>
      <w:r w:rsidRPr="00DA3467">
        <w:rPr>
          <w:b/>
          <w:color w:val="auto"/>
        </w:rPr>
        <w:t xml:space="preserve">5. Порядок и предельные размеры </w:t>
      </w:r>
      <w:r w:rsidR="008A33C6" w:rsidRPr="00DA3467">
        <w:rPr>
          <w:b/>
          <w:color w:val="auto"/>
        </w:rPr>
        <w:t xml:space="preserve">премирования  и </w:t>
      </w:r>
      <w:r w:rsidRPr="00DA3467">
        <w:rPr>
          <w:b/>
          <w:color w:val="auto"/>
        </w:rPr>
        <w:t>оказания материальной помощи</w:t>
      </w:r>
      <w:r w:rsidR="008A33C6" w:rsidRPr="00DA3467">
        <w:rPr>
          <w:b/>
          <w:color w:val="auto"/>
        </w:rPr>
        <w:t xml:space="preserve"> </w:t>
      </w:r>
      <w:r w:rsidRPr="00DA3467">
        <w:rPr>
          <w:b/>
          <w:color w:val="auto"/>
        </w:rPr>
        <w:t>работникам</w:t>
      </w:r>
      <w:r w:rsidR="008A33C6" w:rsidRPr="00DA3467">
        <w:rPr>
          <w:b/>
          <w:color w:val="auto"/>
        </w:rPr>
        <w:t>.</w:t>
      </w:r>
      <w:r w:rsidRPr="00DA3467">
        <w:rPr>
          <w:b/>
          <w:color w:val="auto"/>
        </w:rPr>
        <w:t xml:space="preserve"> </w:t>
      </w:r>
    </w:p>
    <w:p w:rsidR="008A33C6" w:rsidRPr="00DA3467" w:rsidRDefault="008A33C6" w:rsidP="0096750D">
      <w:pPr>
        <w:ind w:left="0" w:right="535" w:firstLine="284"/>
        <w:rPr>
          <w:b/>
          <w:color w:val="auto"/>
          <w:szCs w:val="24"/>
        </w:rPr>
      </w:pPr>
      <w:r w:rsidRPr="00DA3467">
        <w:rPr>
          <w:color w:val="auto"/>
          <w:szCs w:val="24"/>
        </w:rPr>
        <w:t xml:space="preserve"> </w:t>
      </w:r>
      <w:r w:rsidR="003863B0" w:rsidRPr="00DA3467">
        <w:rPr>
          <w:color w:val="auto"/>
          <w:szCs w:val="24"/>
        </w:rPr>
        <w:t>5.1.</w:t>
      </w:r>
      <w:r w:rsidRPr="00DA3467">
        <w:rPr>
          <w:color w:val="auto"/>
          <w:szCs w:val="24"/>
        </w:rPr>
        <w:t xml:space="preserve">  </w:t>
      </w:r>
      <w:proofErr w:type="gramStart"/>
      <w:r w:rsidRPr="00DA3467">
        <w:rPr>
          <w:color w:val="auto"/>
          <w:szCs w:val="24"/>
        </w:rPr>
        <w:t>Сэкономленные денежные средства вследствие отпусков без содержания и больничных листов, вакансий педагогов,  технического и административного персонала  учреждения расходуются на выплату премии  по итогам работы за  год, доплаты по усмотрению Комиссии, а также на оказание материальной помощи, за исключением случаев, когда экономия фонда оплаты труда образовалась в связи с невыполнением производственных (плановых) показателей.</w:t>
      </w:r>
      <w:proofErr w:type="gramEnd"/>
    </w:p>
    <w:p w:rsidR="008A33C6" w:rsidRPr="00DA3467" w:rsidRDefault="003863B0" w:rsidP="0096750D">
      <w:pPr>
        <w:pStyle w:val="a5"/>
        <w:ind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67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DA346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A33C6" w:rsidRPr="00DA3467">
        <w:rPr>
          <w:rFonts w:ascii="Times New Roman" w:hAnsi="Times New Roman" w:cs="Times New Roman"/>
          <w:sz w:val="24"/>
          <w:szCs w:val="24"/>
        </w:rPr>
        <w:t xml:space="preserve">Работникам Учреждения оказывается </w:t>
      </w:r>
      <w:r w:rsidR="008A33C6" w:rsidRPr="00DA3467">
        <w:rPr>
          <w:rFonts w:ascii="Times New Roman" w:hAnsi="Times New Roman" w:cs="Times New Roman"/>
          <w:b/>
          <w:sz w:val="24"/>
          <w:szCs w:val="24"/>
        </w:rPr>
        <w:t>материальная помощь.</w:t>
      </w:r>
    </w:p>
    <w:p w:rsidR="008A33C6" w:rsidRPr="00DA3467" w:rsidRDefault="008A33C6" w:rsidP="0096750D">
      <w:pPr>
        <w:pStyle w:val="a5"/>
        <w:ind w:right="5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3467">
        <w:rPr>
          <w:rFonts w:ascii="Times New Roman" w:hAnsi="Times New Roman" w:cs="Times New Roman"/>
          <w:iCs/>
          <w:sz w:val="24"/>
          <w:szCs w:val="24"/>
        </w:rPr>
        <w:t>Материальная помощь оказывается в следующих случаях:</w:t>
      </w:r>
    </w:p>
    <w:p w:rsidR="008A33C6" w:rsidRPr="00DA3467" w:rsidRDefault="008A33C6" w:rsidP="00EB5D4F">
      <w:pPr>
        <w:pStyle w:val="a5"/>
        <w:numPr>
          <w:ilvl w:val="0"/>
          <w:numId w:val="15"/>
        </w:numPr>
        <w:tabs>
          <w:tab w:val="left" w:pos="-1418"/>
        </w:tabs>
        <w:ind w:right="5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3467">
        <w:rPr>
          <w:rFonts w:ascii="Times New Roman" w:hAnsi="Times New Roman" w:cs="Times New Roman"/>
          <w:iCs/>
          <w:sz w:val="24"/>
          <w:szCs w:val="24"/>
        </w:rPr>
        <w:t>рождения ребёнка у работника;</w:t>
      </w:r>
    </w:p>
    <w:p w:rsidR="008A33C6" w:rsidRPr="00DA3467" w:rsidRDefault="008A33C6" w:rsidP="00EB5D4F">
      <w:pPr>
        <w:pStyle w:val="a5"/>
        <w:numPr>
          <w:ilvl w:val="0"/>
          <w:numId w:val="15"/>
        </w:numPr>
        <w:tabs>
          <w:tab w:val="left" w:pos="-1418"/>
        </w:tabs>
        <w:ind w:right="5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3467">
        <w:rPr>
          <w:rFonts w:ascii="Times New Roman" w:hAnsi="Times New Roman" w:cs="Times New Roman"/>
          <w:iCs/>
          <w:sz w:val="24"/>
          <w:szCs w:val="24"/>
        </w:rPr>
        <w:t>регистрация брака работника;</w:t>
      </w:r>
    </w:p>
    <w:p w:rsidR="008A33C6" w:rsidRPr="00DA3467" w:rsidRDefault="008A33C6" w:rsidP="00EB5D4F">
      <w:pPr>
        <w:pStyle w:val="a5"/>
        <w:numPr>
          <w:ilvl w:val="0"/>
          <w:numId w:val="15"/>
        </w:numPr>
        <w:tabs>
          <w:tab w:val="left" w:pos="-1418"/>
        </w:tabs>
        <w:ind w:right="5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3467">
        <w:rPr>
          <w:rFonts w:ascii="Times New Roman" w:hAnsi="Times New Roman" w:cs="Times New Roman"/>
          <w:iCs/>
          <w:sz w:val="24"/>
          <w:szCs w:val="24"/>
        </w:rPr>
        <w:t>в связи с юбилейными датами;</w:t>
      </w:r>
    </w:p>
    <w:p w:rsidR="008A33C6" w:rsidRPr="00DA3467" w:rsidRDefault="008A33C6" w:rsidP="00EB5D4F">
      <w:pPr>
        <w:pStyle w:val="a5"/>
        <w:numPr>
          <w:ilvl w:val="0"/>
          <w:numId w:val="15"/>
        </w:numPr>
        <w:tabs>
          <w:tab w:val="left" w:pos="-1418"/>
        </w:tabs>
        <w:ind w:right="5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3467">
        <w:rPr>
          <w:rFonts w:ascii="Times New Roman" w:hAnsi="Times New Roman" w:cs="Times New Roman"/>
          <w:iCs/>
          <w:sz w:val="24"/>
          <w:szCs w:val="24"/>
        </w:rPr>
        <w:t>смерти ближайших родственников (родителей работника, детей работника);</w:t>
      </w:r>
    </w:p>
    <w:p w:rsidR="008A33C6" w:rsidRPr="00DA3467" w:rsidRDefault="008A33C6" w:rsidP="00EB5D4F">
      <w:pPr>
        <w:pStyle w:val="a5"/>
        <w:numPr>
          <w:ilvl w:val="0"/>
          <w:numId w:val="15"/>
        </w:numPr>
        <w:tabs>
          <w:tab w:val="left" w:pos="-1418"/>
        </w:tabs>
        <w:ind w:right="5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3467">
        <w:rPr>
          <w:rFonts w:ascii="Times New Roman" w:hAnsi="Times New Roman" w:cs="Times New Roman"/>
          <w:iCs/>
          <w:sz w:val="24"/>
          <w:szCs w:val="24"/>
        </w:rPr>
        <w:t>существенных расходов на лечение работника;</w:t>
      </w:r>
    </w:p>
    <w:p w:rsidR="008A33C6" w:rsidRPr="00DA3467" w:rsidRDefault="008A33C6" w:rsidP="00EB5D4F">
      <w:pPr>
        <w:pStyle w:val="a5"/>
        <w:numPr>
          <w:ilvl w:val="0"/>
          <w:numId w:val="15"/>
        </w:numPr>
        <w:tabs>
          <w:tab w:val="left" w:pos="-1418"/>
        </w:tabs>
        <w:ind w:right="53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3467">
        <w:rPr>
          <w:rFonts w:ascii="Times New Roman" w:hAnsi="Times New Roman" w:cs="Times New Roman"/>
          <w:iCs/>
          <w:sz w:val="24"/>
          <w:szCs w:val="24"/>
        </w:rPr>
        <w:t>ухудшением материального положения работника.</w:t>
      </w:r>
    </w:p>
    <w:p w:rsidR="005E4984" w:rsidRPr="00DA3467" w:rsidRDefault="003863B0" w:rsidP="0096750D">
      <w:pPr>
        <w:spacing w:after="5" w:line="240" w:lineRule="auto"/>
        <w:ind w:left="-17" w:right="6" w:firstLine="17"/>
        <w:contextualSpacing/>
        <w:rPr>
          <w:color w:val="auto"/>
        </w:rPr>
      </w:pPr>
      <w:r w:rsidRPr="00DA3467">
        <w:rPr>
          <w:color w:val="auto"/>
        </w:rPr>
        <w:t xml:space="preserve">5.3. </w:t>
      </w:r>
      <w:r w:rsidR="005E4984" w:rsidRPr="00DA3467">
        <w:rPr>
          <w:color w:val="auto"/>
        </w:rPr>
        <w:t xml:space="preserve">Решение об оказании материальной помощи и ее конкретных размерах принимает </w:t>
      </w:r>
      <w:proofErr w:type="gramStart"/>
      <w:r w:rsidR="004117D7" w:rsidRPr="00DA3467">
        <w:rPr>
          <w:color w:val="auto"/>
        </w:rPr>
        <w:t>заведующий</w:t>
      </w:r>
      <w:r w:rsidR="005E4984" w:rsidRPr="00DA3467">
        <w:rPr>
          <w:color w:val="auto"/>
        </w:rPr>
        <w:t xml:space="preserve"> учреждения</w:t>
      </w:r>
      <w:proofErr w:type="gramEnd"/>
      <w:r w:rsidR="005E4984" w:rsidRPr="00DA3467">
        <w:rPr>
          <w:color w:val="auto"/>
        </w:rPr>
        <w:t xml:space="preserve"> с учетом мнения профсо</w:t>
      </w:r>
      <w:r w:rsidR="00FF02E7" w:rsidRPr="00DA3467">
        <w:rPr>
          <w:color w:val="auto"/>
        </w:rPr>
        <w:t>юзного органа в соответствии с П</w:t>
      </w:r>
      <w:r w:rsidR="005E4984" w:rsidRPr="00DA3467">
        <w:rPr>
          <w:color w:val="auto"/>
        </w:rPr>
        <w:t xml:space="preserve">оложением на основании письменного заявления работника. </w:t>
      </w:r>
    </w:p>
    <w:p w:rsidR="005E4984" w:rsidRPr="00DA3467" w:rsidRDefault="003863B0" w:rsidP="0096750D">
      <w:pPr>
        <w:spacing w:after="5" w:line="240" w:lineRule="auto"/>
        <w:ind w:left="-17" w:right="6" w:firstLine="17"/>
        <w:contextualSpacing/>
        <w:rPr>
          <w:color w:val="auto"/>
        </w:rPr>
      </w:pPr>
      <w:r w:rsidRPr="00DA3467">
        <w:rPr>
          <w:color w:val="auto"/>
        </w:rPr>
        <w:t xml:space="preserve">5.4. </w:t>
      </w:r>
      <w:r w:rsidR="005E4984" w:rsidRPr="00DA3467">
        <w:rPr>
          <w:color w:val="auto"/>
        </w:rPr>
        <w:t xml:space="preserve">Размер материальной помощи отдельному работнику не может превышать шести размеров месячных должных окладов (окладов) работника (ставок заработной платы с учетом нагрузки) в целом за календарный год и оказывается в пределах </w:t>
      </w:r>
      <w:proofErr w:type="gramStart"/>
      <w:r w:rsidR="005E4984" w:rsidRPr="00DA3467">
        <w:rPr>
          <w:color w:val="auto"/>
        </w:rPr>
        <w:t>экономии фонда оплаты труда учреждения</w:t>
      </w:r>
      <w:proofErr w:type="gramEnd"/>
      <w:r w:rsidR="005E4984" w:rsidRPr="00DA3467">
        <w:rPr>
          <w:color w:val="auto"/>
        </w:rPr>
        <w:t xml:space="preserve">. </w:t>
      </w:r>
    </w:p>
    <w:p w:rsidR="008A33C6" w:rsidRPr="00DA3467" w:rsidRDefault="003863B0" w:rsidP="0096750D">
      <w:pPr>
        <w:pStyle w:val="a5"/>
        <w:ind w:left="-17" w:right="535" w:firstLine="17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>5.5</w:t>
      </w:r>
      <w:r w:rsidRPr="00DA34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3C6" w:rsidRPr="00DA3467">
        <w:rPr>
          <w:rFonts w:ascii="Times New Roman" w:hAnsi="Times New Roman" w:cs="Times New Roman"/>
          <w:b/>
          <w:sz w:val="24"/>
          <w:szCs w:val="24"/>
        </w:rPr>
        <w:t xml:space="preserve">Премии </w:t>
      </w:r>
      <w:r w:rsidR="008A33C6" w:rsidRPr="00DA3467">
        <w:rPr>
          <w:rFonts w:ascii="Times New Roman" w:hAnsi="Times New Roman" w:cs="Times New Roman"/>
          <w:sz w:val="24"/>
          <w:szCs w:val="24"/>
        </w:rPr>
        <w:t>выплачиваются работникам по решению Общего собрания работников образовательной организации</w:t>
      </w:r>
    </w:p>
    <w:p w:rsidR="008A33C6" w:rsidRPr="00DA3467" w:rsidRDefault="008A33C6" w:rsidP="0096750D">
      <w:pPr>
        <w:pStyle w:val="a5"/>
        <w:numPr>
          <w:ilvl w:val="0"/>
          <w:numId w:val="14"/>
        </w:numPr>
        <w:tabs>
          <w:tab w:val="left" w:pos="-851"/>
        </w:tabs>
        <w:ind w:left="426" w:right="535" w:hanging="11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>в честь профессионального праздника «День дошкольного работника», «Международного женского дня», «Нового года»</w:t>
      </w:r>
    </w:p>
    <w:p w:rsidR="008A33C6" w:rsidRPr="00DA3467" w:rsidRDefault="008A33C6" w:rsidP="0096750D">
      <w:pPr>
        <w:pStyle w:val="a5"/>
        <w:numPr>
          <w:ilvl w:val="0"/>
          <w:numId w:val="14"/>
        </w:numPr>
        <w:tabs>
          <w:tab w:val="left" w:pos="-851"/>
        </w:tabs>
        <w:ind w:left="426" w:right="535" w:hanging="11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>в честь юбилейных дат работников: (50, 55, 60, 65 и 70 лет),</w:t>
      </w:r>
    </w:p>
    <w:p w:rsidR="008A33C6" w:rsidRPr="00DA3467" w:rsidRDefault="008A33C6" w:rsidP="0096750D">
      <w:pPr>
        <w:pStyle w:val="a5"/>
        <w:numPr>
          <w:ilvl w:val="0"/>
          <w:numId w:val="14"/>
        </w:numPr>
        <w:tabs>
          <w:tab w:val="left" w:pos="-851"/>
        </w:tabs>
        <w:ind w:left="426" w:right="535" w:hanging="11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sz w:val="24"/>
          <w:szCs w:val="24"/>
        </w:rPr>
        <w:t xml:space="preserve">юбилейных дат, связанных с образованием Учреждения. </w:t>
      </w:r>
    </w:p>
    <w:p w:rsidR="008A33C6" w:rsidRPr="00DA3467" w:rsidRDefault="008A33C6" w:rsidP="0096750D">
      <w:pPr>
        <w:pStyle w:val="a3"/>
        <w:numPr>
          <w:ilvl w:val="0"/>
          <w:numId w:val="13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ind w:left="426" w:right="535" w:hanging="11"/>
        <w:jc w:val="left"/>
        <w:rPr>
          <w:rFonts w:eastAsiaTheme="minorHAnsi"/>
          <w:color w:val="auto"/>
          <w:szCs w:val="24"/>
          <w:lang w:eastAsia="en-US"/>
        </w:rPr>
      </w:pPr>
      <w:r w:rsidRPr="00DA3467">
        <w:rPr>
          <w:rFonts w:eastAsiaTheme="minorHAnsi"/>
          <w:color w:val="auto"/>
          <w:szCs w:val="24"/>
          <w:lang w:eastAsia="en-US"/>
        </w:rPr>
        <w:t xml:space="preserve">по итогам учебного или календарного года; </w:t>
      </w:r>
    </w:p>
    <w:p w:rsidR="008A33C6" w:rsidRPr="00DA3467" w:rsidRDefault="008A33C6" w:rsidP="0096750D">
      <w:pPr>
        <w:pStyle w:val="Default"/>
        <w:numPr>
          <w:ilvl w:val="0"/>
          <w:numId w:val="13"/>
        </w:numPr>
        <w:tabs>
          <w:tab w:val="left" w:pos="-851"/>
        </w:tabs>
        <w:ind w:left="426" w:right="535" w:hanging="11"/>
        <w:rPr>
          <w:rFonts w:ascii="Times New Roman" w:hAnsi="Times New Roman" w:cs="Times New Roman"/>
          <w:color w:val="auto"/>
        </w:rPr>
      </w:pPr>
      <w:r w:rsidRPr="00DA3467">
        <w:rPr>
          <w:rFonts w:ascii="Times New Roman" w:hAnsi="Times New Roman" w:cs="Times New Roman"/>
          <w:color w:val="auto"/>
        </w:rPr>
        <w:t>по достижении определенных результатов, а также по результатам работы за определенный период</w:t>
      </w:r>
    </w:p>
    <w:p w:rsidR="008A33C6" w:rsidRPr="00DA3467" w:rsidRDefault="003863B0" w:rsidP="0096750D">
      <w:pPr>
        <w:ind w:left="-142" w:right="535" w:firstLine="0"/>
        <w:rPr>
          <w:b/>
          <w:color w:val="auto"/>
          <w:szCs w:val="24"/>
        </w:rPr>
      </w:pPr>
      <w:r w:rsidRPr="00DA3467">
        <w:rPr>
          <w:color w:val="auto"/>
          <w:szCs w:val="24"/>
        </w:rPr>
        <w:t>5.6</w:t>
      </w:r>
      <w:r w:rsidRPr="00DA3467">
        <w:rPr>
          <w:b/>
          <w:color w:val="auto"/>
          <w:szCs w:val="24"/>
        </w:rPr>
        <w:t xml:space="preserve">. </w:t>
      </w:r>
      <w:r w:rsidR="008A33C6" w:rsidRPr="00DA3467">
        <w:rPr>
          <w:b/>
          <w:color w:val="auto"/>
          <w:szCs w:val="24"/>
        </w:rPr>
        <w:t>Премия не выплачивается:</w:t>
      </w:r>
    </w:p>
    <w:p w:rsidR="008A33C6" w:rsidRPr="00DA3467" w:rsidRDefault="008A33C6" w:rsidP="008A33C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134" w:right="535" w:firstLine="0"/>
        <w:jc w:val="left"/>
        <w:rPr>
          <w:color w:val="auto"/>
          <w:szCs w:val="24"/>
        </w:rPr>
      </w:pPr>
      <w:r w:rsidRPr="00DA3467">
        <w:rPr>
          <w:color w:val="auto"/>
          <w:szCs w:val="24"/>
        </w:rPr>
        <w:lastRenderedPageBreak/>
        <w:t xml:space="preserve"> работникам, получившим дисциплинарное взыскание, до его снятия.</w:t>
      </w:r>
    </w:p>
    <w:p w:rsidR="008A33C6" w:rsidRPr="00DA3467" w:rsidRDefault="008A33C6" w:rsidP="008A33C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134" w:right="535" w:firstLine="0"/>
        <w:rPr>
          <w:color w:val="auto"/>
          <w:szCs w:val="24"/>
        </w:rPr>
      </w:pPr>
      <w:r w:rsidRPr="00DA3467">
        <w:rPr>
          <w:color w:val="auto"/>
          <w:szCs w:val="24"/>
        </w:rPr>
        <w:t>лицам, не проработавшим полный год</w:t>
      </w:r>
      <w:proofErr w:type="gramStart"/>
      <w:r w:rsidRPr="00DA3467">
        <w:rPr>
          <w:color w:val="auto"/>
          <w:szCs w:val="24"/>
        </w:rPr>
        <w:t xml:space="preserve"> .</w:t>
      </w:r>
      <w:proofErr w:type="gramEnd"/>
      <w:r w:rsidRPr="00DA3467">
        <w:rPr>
          <w:color w:val="auto"/>
          <w:szCs w:val="24"/>
        </w:rPr>
        <w:t xml:space="preserve"> </w:t>
      </w:r>
    </w:p>
    <w:p w:rsidR="008A33C6" w:rsidRPr="00DA3467" w:rsidRDefault="008A33C6" w:rsidP="008A33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15" w:rsidRPr="00DA3467" w:rsidRDefault="001E0215" w:rsidP="000259EB">
      <w:pPr>
        <w:spacing w:after="5" w:line="240" w:lineRule="auto"/>
        <w:ind w:left="-17" w:right="6" w:firstLine="709"/>
        <w:contextualSpacing/>
        <w:rPr>
          <w:color w:val="auto"/>
        </w:rPr>
      </w:pPr>
      <w:bookmarkStart w:id="0" w:name="_GoBack"/>
      <w:bookmarkEnd w:id="0"/>
    </w:p>
    <w:p w:rsidR="005E4984" w:rsidRPr="00DA3467" w:rsidRDefault="0095668A" w:rsidP="00FF02E7">
      <w:pPr>
        <w:spacing w:after="21" w:line="259" w:lineRule="auto"/>
        <w:ind w:left="0" w:firstLine="0"/>
        <w:jc w:val="center"/>
        <w:rPr>
          <w:b/>
          <w:color w:val="auto"/>
        </w:rPr>
      </w:pPr>
      <w:r w:rsidRPr="00DA3467">
        <w:rPr>
          <w:b/>
          <w:color w:val="auto"/>
        </w:rPr>
        <w:t xml:space="preserve">6. </w:t>
      </w:r>
      <w:r w:rsidR="00FF02E7" w:rsidRPr="00DA3467">
        <w:rPr>
          <w:b/>
          <w:color w:val="auto"/>
        </w:rPr>
        <w:t>Порядок формирования и использования фонда оплаты труда</w:t>
      </w:r>
    </w:p>
    <w:p w:rsidR="00FF02E7" w:rsidRPr="00DA3467" w:rsidRDefault="00FF02E7" w:rsidP="005E4984">
      <w:pPr>
        <w:spacing w:after="21" w:line="259" w:lineRule="auto"/>
        <w:ind w:left="0" w:firstLine="0"/>
        <w:jc w:val="left"/>
        <w:rPr>
          <w:color w:val="auto"/>
        </w:rPr>
      </w:pPr>
    </w:p>
    <w:p w:rsidR="00FF02E7" w:rsidRPr="00DA3467" w:rsidRDefault="003863B0" w:rsidP="003863B0">
      <w:pPr>
        <w:ind w:right="202"/>
        <w:rPr>
          <w:color w:val="auto"/>
        </w:rPr>
      </w:pPr>
      <w:r w:rsidRPr="00DA3467">
        <w:rPr>
          <w:color w:val="auto"/>
        </w:rPr>
        <w:t xml:space="preserve">6.1. </w:t>
      </w:r>
      <w:r w:rsidR="00FF02E7" w:rsidRPr="00DA3467">
        <w:rPr>
          <w:color w:val="auto"/>
        </w:rPr>
        <w:t>Фонд оплаты труда (</w:t>
      </w:r>
      <w:proofErr w:type="spellStart"/>
      <w:r w:rsidR="00FF02E7" w:rsidRPr="00DA3467">
        <w:rPr>
          <w:color w:val="auto"/>
        </w:rPr>
        <w:t>далее-ФОТ</w:t>
      </w:r>
      <w:proofErr w:type="spellEnd"/>
      <w:r w:rsidR="00FF02E7" w:rsidRPr="00DA3467">
        <w:rPr>
          <w:color w:val="auto"/>
        </w:rPr>
        <w:t>) работников состоит из фонда должностных окладов (</w:t>
      </w:r>
      <w:r w:rsidR="009853BE" w:rsidRPr="00DA3467">
        <w:rPr>
          <w:color w:val="auto"/>
        </w:rPr>
        <w:t xml:space="preserve">окладов, </w:t>
      </w:r>
      <w:r w:rsidR="00FF02E7" w:rsidRPr="00DA3467">
        <w:rPr>
          <w:color w:val="auto"/>
        </w:rPr>
        <w:t>ставок заработной платы)</w:t>
      </w:r>
      <w:r w:rsidR="009853BE" w:rsidRPr="00DA3467">
        <w:rPr>
          <w:color w:val="auto"/>
        </w:rPr>
        <w:t xml:space="preserve"> работников</w:t>
      </w:r>
      <w:r w:rsidR="002F35D3" w:rsidRPr="00DA3467">
        <w:rPr>
          <w:color w:val="auto"/>
        </w:rPr>
        <w:t xml:space="preserve"> </w:t>
      </w:r>
      <w:r w:rsidR="009853BE" w:rsidRPr="00DA3467">
        <w:rPr>
          <w:color w:val="auto"/>
        </w:rPr>
        <w:t xml:space="preserve">сумма надбавок за квалификационную категорию, почетные, отраслевые, спортивные звания, ученую степень, </w:t>
      </w:r>
      <w:r w:rsidR="00FF02E7" w:rsidRPr="00DA3467">
        <w:rPr>
          <w:color w:val="auto"/>
        </w:rPr>
        <w:t>выпла</w:t>
      </w:r>
      <w:r w:rsidR="009853BE" w:rsidRPr="00DA3467">
        <w:rPr>
          <w:color w:val="auto"/>
        </w:rPr>
        <w:t xml:space="preserve">т компенсационного и </w:t>
      </w:r>
      <w:r w:rsidR="00FF02E7" w:rsidRPr="00DA3467">
        <w:rPr>
          <w:color w:val="auto"/>
        </w:rPr>
        <w:t>стимулирующего характера.</w:t>
      </w:r>
    </w:p>
    <w:p w:rsidR="00B26B16" w:rsidRPr="00DA3467" w:rsidRDefault="003863B0" w:rsidP="003863B0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6.2. </w:t>
      </w:r>
      <w:r w:rsidR="00804DCB" w:rsidRPr="00DA3467">
        <w:rPr>
          <w:color w:val="auto"/>
          <w:szCs w:val="24"/>
        </w:rPr>
        <w:t>В штатном расписании указываются должности работников, численность, оклады (должностные оклады), ставки заработной платы, все виды выплат компенсационного характера и другие обязательные выплаты, установленные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9853BE" w:rsidRPr="00DA3467" w:rsidRDefault="003863B0" w:rsidP="003863B0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color w:val="auto"/>
          <w:szCs w:val="24"/>
        </w:rPr>
      </w:pPr>
      <w:r w:rsidRPr="00DA3467">
        <w:rPr>
          <w:color w:val="auto"/>
        </w:rPr>
        <w:t xml:space="preserve">6.3. </w:t>
      </w:r>
      <w:r w:rsidR="009853BE" w:rsidRPr="00DA3467">
        <w:rPr>
          <w:color w:val="auto"/>
        </w:rPr>
        <w:t>Месячный фо</w:t>
      </w:r>
      <w:r w:rsidR="002F35D3" w:rsidRPr="00DA3467">
        <w:rPr>
          <w:color w:val="auto"/>
        </w:rPr>
        <w:t>нд оплаты труда работников</w:t>
      </w:r>
      <w:r w:rsidR="009853BE" w:rsidRPr="00DA3467">
        <w:rPr>
          <w:color w:val="auto"/>
        </w:rPr>
        <w:t xml:space="preserve"> определяется как сумма: расходов на выплату должностных окладов (окладов, ставок заработной платы для педагогических работников в соответствии с учебной нагрузкой) всех штатных единиц по штатному расписанию, сумма надбавок за уровень квалификации работников, расходов на осуществление постоянных компенсационных выплат; расходов на осуществление стимулирующих выплат. </w:t>
      </w:r>
    </w:p>
    <w:p w:rsidR="00FF02E7" w:rsidRPr="00DA3467" w:rsidRDefault="003863B0" w:rsidP="003863B0">
      <w:pPr>
        <w:spacing w:after="120" w:line="240" w:lineRule="auto"/>
        <w:ind w:left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6.4. </w:t>
      </w:r>
      <w:r w:rsidR="00FF02E7" w:rsidRPr="00DA3467">
        <w:rPr>
          <w:color w:val="auto"/>
          <w:szCs w:val="24"/>
        </w:rPr>
        <w:t>Годовой фонд оплаты труда работников учреждения определяется по формуле:</w:t>
      </w:r>
    </w:p>
    <w:p w:rsidR="00FF02E7" w:rsidRPr="00DA3467" w:rsidRDefault="00FF02E7" w:rsidP="00FF02E7">
      <w:pPr>
        <w:spacing w:after="0" w:line="240" w:lineRule="auto"/>
        <w:ind w:left="0" w:firstLine="0"/>
        <w:contextualSpacing/>
        <w:rPr>
          <w:color w:val="auto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color w:val="auto"/>
              <w:szCs w:val="24"/>
            </w:rPr>
            <m:t>ФОТ=(12×</m:t>
          </m:r>
          <m:d>
            <m:dPr>
              <m:ctrlPr>
                <w:rPr>
                  <w:rFonts w:ascii="Cambria Math" w:hAnsi="Cambria Math"/>
                  <w:color w:val="auto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  <w:szCs w:val="24"/>
                </w:rPr>
                <m:t>МДО+ВК+ПЗ+УС+ПК</m:t>
              </m:r>
            </m:e>
          </m:d>
          <m:r>
            <m:rPr>
              <m:sty m:val="p"/>
            </m:rPr>
            <w:rPr>
              <w:rFonts w:ascii="Cambria Math" w:hAnsi="Cambria Math"/>
              <w:color w:val="auto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color w:val="auto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  <w:szCs w:val="24"/>
                </w:rPr>
                <m:t>МДО× СТу</m:t>
              </m:r>
            </m:e>
          </m:d>
          <m:r>
            <m:rPr>
              <m:sty m:val="p"/>
            </m:rPr>
            <w:rPr>
              <w:rFonts w:ascii="Cambria Math" w:hAnsi="Cambria Math"/>
              <w:color w:val="auto"/>
              <w:szCs w:val="24"/>
            </w:rPr>
            <m:t>)</m:t>
          </m:r>
          <m:r>
            <w:rPr>
              <w:rFonts w:ascii="Cambria Math" w:hAnsi="Cambria Math"/>
              <w:color w:val="auto"/>
              <w:szCs w:val="24"/>
            </w:rPr>
            <m:t>,</m:t>
          </m:r>
        </m:oMath>
      </m:oMathPara>
    </w:p>
    <w:p w:rsidR="00FF02E7" w:rsidRPr="00DA3467" w:rsidRDefault="00FF02E7" w:rsidP="00FF02E7">
      <w:pPr>
        <w:spacing w:after="0" w:line="240" w:lineRule="auto"/>
        <w:ind w:left="0" w:firstLine="709"/>
        <w:rPr>
          <w:color w:val="auto"/>
          <w:szCs w:val="24"/>
        </w:rPr>
      </w:pPr>
      <w:r w:rsidRPr="00DA3467">
        <w:rPr>
          <w:color w:val="auto"/>
          <w:szCs w:val="24"/>
        </w:rPr>
        <w:t>где:</w:t>
      </w:r>
    </w:p>
    <w:p w:rsidR="00FF02E7" w:rsidRPr="00DA3467" w:rsidRDefault="00FF02E7" w:rsidP="00FF02E7">
      <w:pPr>
        <w:spacing w:after="0" w:line="240" w:lineRule="auto"/>
        <w:ind w:left="0" w:firstLine="709"/>
        <w:rPr>
          <w:color w:val="auto"/>
          <w:szCs w:val="24"/>
        </w:rPr>
      </w:pPr>
      <w:r w:rsidRPr="00DA3467">
        <w:rPr>
          <w:color w:val="auto"/>
          <w:szCs w:val="24"/>
        </w:rPr>
        <w:t>МДО – сумма минимальных уровней должностных окладов (окладов, ставок заработной платы) по ПКГ, КУ по штатным единицам учреждения в соответствии с утвержденным штатным расписанием;</w:t>
      </w:r>
    </w:p>
    <w:p w:rsidR="00FF02E7" w:rsidRPr="00DA3467" w:rsidRDefault="00FF02E7" w:rsidP="00FF02E7">
      <w:pPr>
        <w:spacing w:after="0" w:line="240" w:lineRule="auto"/>
        <w:ind w:left="0" w:firstLine="709"/>
        <w:rPr>
          <w:color w:val="auto"/>
          <w:szCs w:val="24"/>
        </w:rPr>
      </w:pPr>
      <w:r w:rsidRPr="00DA3467">
        <w:rPr>
          <w:color w:val="auto"/>
          <w:szCs w:val="24"/>
        </w:rPr>
        <w:t>ВК – сумма надбавок за квалификационную категорию, классность;</w:t>
      </w:r>
    </w:p>
    <w:p w:rsidR="00FF02E7" w:rsidRPr="00DA3467" w:rsidRDefault="00FF02E7" w:rsidP="00FF02E7">
      <w:pPr>
        <w:spacing w:after="0" w:line="240" w:lineRule="auto"/>
        <w:ind w:left="0" w:firstLine="709"/>
        <w:rPr>
          <w:color w:val="auto"/>
          <w:szCs w:val="24"/>
        </w:rPr>
      </w:pPr>
      <w:r w:rsidRPr="00DA3467">
        <w:rPr>
          <w:color w:val="auto"/>
          <w:szCs w:val="24"/>
        </w:rPr>
        <w:t>ПЗ – сумма надбавок за почетные, отраслевые, спортивные звания;</w:t>
      </w:r>
    </w:p>
    <w:p w:rsidR="00FF02E7" w:rsidRPr="00DA3467" w:rsidRDefault="00FF02E7" w:rsidP="00FF02E7">
      <w:pPr>
        <w:spacing w:after="0" w:line="240" w:lineRule="auto"/>
        <w:ind w:left="0" w:firstLine="709"/>
        <w:rPr>
          <w:color w:val="auto"/>
          <w:szCs w:val="24"/>
        </w:rPr>
      </w:pPr>
      <w:r w:rsidRPr="00DA3467">
        <w:rPr>
          <w:color w:val="auto"/>
          <w:szCs w:val="24"/>
        </w:rPr>
        <w:t>УС – сумма надбавок за ученую степень;</w:t>
      </w:r>
    </w:p>
    <w:p w:rsidR="00FF02E7" w:rsidRPr="00DA3467" w:rsidRDefault="00FF02E7" w:rsidP="00FF02E7">
      <w:pPr>
        <w:spacing w:after="0" w:line="240" w:lineRule="auto"/>
        <w:ind w:left="0" w:firstLine="709"/>
        <w:rPr>
          <w:color w:val="auto"/>
          <w:szCs w:val="24"/>
        </w:rPr>
      </w:pPr>
      <w:r w:rsidRPr="00DA3467">
        <w:rPr>
          <w:color w:val="auto"/>
          <w:szCs w:val="24"/>
        </w:rPr>
        <w:t>ПК – сумма постоянных компенсационных</w:t>
      </w:r>
      <w:r w:rsidR="00B26B16" w:rsidRPr="00DA3467">
        <w:rPr>
          <w:color w:val="auto"/>
          <w:szCs w:val="24"/>
        </w:rPr>
        <w:t xml:space="preserve"> выплат работникам по должности</w:t>
      </w:r>
      <w:r w:rsidRPr="00DA3467">
        <w:rPr>
          <w:color w:val="auto"/>
          <w:szCs w:val="24"/>
        </w:rPr>
        <w:t>;</w:t>
      </w:r>
    </w:p>
    <w:p w:rsidR="00FF02E7" w:rsidRPr="00DA3467" w:rsidRDefault="00FF02E7" w:rsidP="00FF02E7">
      <w:pPr>
        <w:spacing w:after="0" w:line="240" w:lineRule="auto"/>
        <w:ind w:left="0" w:firstLine="709"/>
        <w:rPr>
          <w:color w:val="auto"/>
          <w:szCs w:val="24"/>
        </w:rPr>
      </w:pPr>
      <w:proofErr w:type="spellStart"/>
      <w:r w:rsidRPr="00DA3467">
        <w:rPr>
          <w:color w:val="auto"/>
          <w:szCs w:val="24"/>
        </w:rPr>
        <w:t>СТу</w:t>
      </w:r>
      <w:proofErr w:type="spellEnd"/>
      <w:r w:rsidRPr="00DA3467">
        <w:rPr>
          <w:color w:val="auto"/>
          <w:szCs w:val="24"/>
        </w:rPr>
        <w:t xml:space="preserve"> – плановое соотношение стимулирующих выплат и окладной части заработной платы </w:t>
      </w:r>
      <w:r w:rsidR="009853BE" w:rsidRPr="00DA3467">
        <w:rPr>
          <w:color w:val="auto"/>
          <w:szCs w:val="24"/>
        </w:rPr>
        <w:t>по учреждению</w:t>
      </w:r>
      <w:r w:rsidRPr="00DA3467">
        <w:rPr>
          <w:color w:val="auto"/>
          <w:szCs w:val="24"/>
        </w:rPr>
        <w:t xml:space="preserve">, устанавливаемое </w:t>
      </w:r>
      <w:r w:rsidR="009853BE" w:rsidRPr="00DA3467">
        <w:rPr>
          <w:color w:val="auto"/>
          <w:szCs w:val="24"/>
        </w:rPr>
        <w:t>приказом комитета образования Гатчинского муниципального района.</w:t>
      </w:r>
    </w:p>
    <w:p w:rsidR="00B26B16" w:rsidRPr="00DA3467" w:rsidRDefault="003863B0" w:rsidP="003863B0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DA3467">
        <w:rPr>
          <w:spacing w:val="2"/>
        </w:rPr>
        <w:t xml:space="preserve">6.5. </w:t>
      </w:r>
      <w:r w:rsidR="00B26B16" w:rsidRPr="00DA3467">
        <w:rPr>
          <w:spacing w:val="2"/>
        </w:rPr>
        <w:t xml:space="preserve">Выплаты стимулирующего характера, премии, поощрительные выплаты, материальная помощь осуществляются за счет стимулирующей </w:t>
      </w:r>
      <w:proofErr w:type="gramStart"/>
      <w:r w:rsidR="00B26B16" w:rsidRPr="00DA3467">
        <w:rPr>
          <w:spacing w:val="2"/>
        </w:rPr>
        <w:t>части фонда оплаты труда соответствующей группы работников</w:t>
      </w:r>
      <w:proofErr w:type="gramEnd"/>
      <w:r w:rsidR="00B26B16" w:rsidRPr="00DA3467">
        <w:rPr>
          <w:spacing w:val="2"/>
        </w:rPr>
        <w:t>.</w:t>
      </w:r>
    </w:p>
    <w:p w:rsidR="003D4F30" w:rsidRPr="00DA3467" w:rsidRDefault="002F35D3" w:rsidP="002F35D3">
      <w:pPr>
        <w:pStyle w:val="formattexttopleveltext"/>
        <w:shd w:val="clear" w:color="auto" w:fill="FFFFFF"/>
        <w:tabs>
          <w:tab w:val="left" w:pos="720"/>
        </w:tabs>
        <w:spacing w:before="0" w:beforeAutospacing="0" w:after="0" w:afterAutospacing="0"/>
        <w:jc w:val="center"/>
        <w:textAlignment w:val="baseline"/>
        <w:rPr>
          <w:b/>
        </w:rPr>
      </w:pPr>
      <w:r w:rsidRPr="00DA3467">
        <w:rPr>
          <w:b/>
        </w:rPr>
        <w:t xml:space="preserve">7. </w:t>
      </w:r>
      <w:r w:rsidR="00804DCB" w:rsidRPr="00DA3467">
        <w:rPr>
          <w:b/>
        </w:rPr>
        <w:t>Гарантии по оплате труда</w:t>
      </w:r>
    </w:p>
    <w:p w:rsidR="00FF02E7" w:rsidRPr="00DA3467" w:rsidRDefault="00FF02E7" w:rsidP="00FF02E7">
      <w:pPr>
        <w:ind w:right="202" w:firstLine="705"/>
        <w:rPr>
          <w:color w:val="auto"/>
        </w:rPr>
      </w:pPr>
    </w:p>
    <w:p w:rsidR="00804DCB" w:rsidRPr="00DA3467" w:rsidRDefault="003863B0" w:rsidP="003863B0">
      <w:pPr>
        <w:keepNext/>
        <w:tabs>
          <w:tab w:val="left" w:pos="0"/>
        </w:tabs>
        <w:spacing w:after="0" w:line="240" w:lineRule="auto"/>
        <w:ind w:left="0" w:firstLine="0"/>
        <w:textAlignment w:val="baseline"/>
        <w:outlineLvl w:val="0"/>
        <w:rPr>
          <w:bCs/>
          <w:color w:val="auto"/>
          <w:spacing w:val="2"/>
          <w:szCs w:val="24"/>
        </w:rPr>
      </w:pPr>
      <w:proofErr w:type="gramStart"/>
      <w:r w:rsidRPr="00DA3467">
        <w:rPr>
          <w:bCs/>
          <w:color w:val="auto"/>
          <w:spacing w:val="2"/>
          <w:szCs w:val="24"/>
        </w:rPr>
        <w:t>7.1</w:t>
      </w:r>
      <w:r w:rsidRPr="00DA3467">
        <w:rPr>
          <w:bCs/>
          <w:color w:val="auto"/>
          <w:spacing w:val="2"/>
          <w:sz w:val="28"/>
          <w:szCs w:val="28"/>
        </w:rPr>
        <w:t xml:space="preserve"> </w:t>
      </w:r>
      <w:r w:rsidR="002F35D3" w:rsidRPr="00DA3467">
        <w:rPr>
          <w:bCs/>
          <w:color w:val="auto"/>
          <w:spacing w:val="2"/>
          <w:szCs w:val="24"/>
        </w:rPr>
        <w:t>Педагогам</w:t>
      </w:r>
      <w:r w:rsidR="00804DCB" w:rsidRPr="00DA3467">
        <w:rPr>
          <w:bCs/>
          <w:color w:val="auto"/>
          <w:spacing w:val="2"/>
          <w:szCs w:val="24"/>
        </w:rPr>
        <w:t>, которым не может быть обеспечена полная учебная нагрузка, гарантируется выплата заработной платы в случаях и по условиям, предусмотренным </w:t>
      </w:r>
      <w:hyperlink r:id="rId6" w:history="1">
        <w:r w:rsidR="00804DCB" w:rsidRPr="00DA3467">
          <w:rPr>
            <w:rFonts w:eastAsia="Batang"/>
            <w:bCs/>
            <w:color w:val="auto"/>
            <w:spacing w:val="2"/>
            <w:szCs w:val="24"/>
          </w:rPr>
          <w:t>приказом Министерства образования и науки Российской Федерации от 22.12.2014 года № 1601 «О продолжительности рабочего времени (нормах часов педагогической работы за ставку заработной платы) педагогических работников</w:t>
        </w:r>
      </w:hyperlink>
      <w:r w:rsidR="00804DCB" w:rsidRPr="00DA3467">
        <w:rPr>
          <w:bCs/>
          <w:color w:val="auto"/>
          <w:spacing w:val="2"/>
          <w:szCs w:val="24"/>
        </w:rPr>
        <w:t xml:space="preserve">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804DCB" w:rsidRPr="00DA3467" w:rsidRDefault="003863B0" w:rsidP="003863B0">
      <w:pPr>
        <w:keepNext/>
        <w:tabs>
          <w:tab w:val="left" w:pos="0"/>
        </w:tabs>
        <w:spacing w:after="0" w:line="240" w:lineRule="auto"/>
        <w:ind w:left="0" w:firstLine="0"/>
        <w:textAlignment w:val="baseline"/>
        <w:outlineLvl w:val="0"/>
        <w:rPr>
          <w:rFonts w:ascii="Arial" w:hAnsi="Arial" w:cs="Arial"/>
          <w:bCs/>
          <w:color w:val="auto"/>
          <w:szCs w:val="24"/>
        </w:rPr>
      </w:pPr>
      <w:r w:rsidRPr="00DA3467">
        <w:rPr>
          <w:bCs/>
          <w:color w:val="auto"/>
          <w:spacing w:val="2"/>
          <w:szCs w:val="24"/>
        </w:rPr>
        <w:t>7.2</w:t>
      </w:r>
      <w:proofErr w:type="gramStart"/>
      <w:r w:rsidRPr="00DA3467">
        <w:rPr>
          <w:bCs/>
          <w:color w:val="auto"/>
          <w:spacing w:val="2"/>
          <w:szCs w:val="24"/>
        </w:rPr>
        <w:t xml:space="preserve"> </w:t>
      </w:r>
      <w:r w:rsidR="00804DCB" w:rsidRPr="00DA3467">
        <w:rPr>
          <w:bCs/>
          <w:color w:val="auto"/>
          <w:spacing w:val="2"/>
          <w:szCs w:val="24"/>
        </w:rPr>
        <w:t>П</w:t>
      </w:r>
      <w:proofErr w:type="gramEnd"/>
      <w:r w:rsidR="00804DCB" w:rsidRPr="00DA3467">
        <w:rPr>
          <w:bCs/>
          <w:color w:val="auto"/>
          <w:spacing w:val="2"/>
          <w:szCs w:val="24"/>
        </w:rPr>
        <w:t>ри установлении учебной нагрузки больше или меньше нормы часов, предусмотренной </w:t>
      </w:r>
      <w:hyperlink r:id="rId7" w:history="1">
        <w:r w:rsidR="00804DCB" w:rsidRPr="00DA3467">
          <w:rPr>
            <w:rFonts w:eastAsia="Batang"/>
            <w:bCs/>
            <w:color w:val="auto"/>
            <w:spacing w:val="2"/>
            <w:szCs w:val="24"/>
          </w:rPr>
          <w:t>приказом Министерства образования и науки Российской Федерации от 22.12.2014 года № 1601 «О продолжительности рабочего времени (нормах часов педагогической работы за ставку заработной платы) педагогических работников</w:t>
        </w:r>
      </w:hyperlink>
      <w:r w:rsidR="00804DCB" w:rsidRPr="00DA3467">
        <w:rPr>
          <w:bCs/>
          <w:color w:val="auto"/>
          <w:spacing w:val="2"/>
          <w:szCs w:val="24"/>
        </w:rPr>
        <w:t xml:space="preserve"> и о порядке определения учебной нагрузки педагогических работников, оговариваемой в трудовом договоре», требуется письменное согласие работника.</w:t>
      </w:r>
    </w:p>
    <w:p w:rsidR="00804DCB" w:rsidRPr="00DA3467" w:rsidRDefault="003863B0" w:rsidP="003863B0">
      <w:pPr>
        <w:ind w:left="0" w:firstLine="0"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7.3. </w:t>
      </w:r>
      <w:r w:rsidR="00804DCB" w:rsidRPr="00DA3467">
        <w:rPr>
          <w:color w:val="auto"/>
          <w:szCs w:val="24"/>
        </w:rPr>
        <w:t xml:space="preserve"> Учебная нагрузка педагогических работников устанавливается на начало учебного года, на основе тарификационного списка педагогических работников, для которых установлена норма часов за ставку заработной платы.</w:t>
      </w:r>
    </w:p>
    <w:p w:rsidR="00804DCB" w:rsidRPr="00DA3467" w:rsidRDefault="00804DCB" w:rsidP="003863B0">
      <w:pPr>
        <w:ind w:left="0" w:firstLine="0"/>
        <w:contextualSpacing/>
        <w:rPr>
          <w:color w:val="auto"/>
          <w:szCs w:val="24"/>
        </w:rPr>
      </w:pPr>
      <w:r w:rsidRPr="00DA3467">
        <w:rPr>
          <w:color w:val="auto"/>
          <w:szCs w:val="24"/>
        </w:rPr>
        <w:t xml:space="preserve">Учебная нагрузка педагогических работников, для которых установлена норма часов педагогической работы за ставку заработной платы в неделю, может быть установлена раздельно по полугодиям учебного года. </w:t>
      </w:r>
    </w:p>
    <w:p w:rsidR="0095668A" w:rsidRPr="00DA3467" w:rsidRDefault="003863B0" w:rsidP="003863B0">
      <w:pPr>
        <w:ind w:left="0" w:firstLine="0"/>
        <w:contextualSpacing/>
        <w:rPr>
          <w:color w:val="auto"/>
          <w:szCs w:val="24"/>
        </w:rPr>
      </w:pPr>
      <w:r w:rsidRPr="00DA3467">
        <w:rPr>
          <w:color w:val="auto"/>
          <w:szCs w:val="24"/>
        </w:rPr>
        <w:lastRenderedPageBreak/>
        <w:t xml:space="preserve">7.4.  </w:t>
      </w:r>
      <w:r w:rsidR="00804DCB" w:rsidRPr="00DA3467">
        <w:rPr>
          <w:color w:val="auto"/>
          <w:szCs w:val="24"/>
        </w:rPr>
        <w:t>Педагогическим работникам, поступившим на работу до начала учебного года, выплаты по ставке заработной платы осуществляются в размере ставки заработной платы.</w:t>
      </w:r>
    </w:p>
    <w:p w:rsidR="00B26B16" w:rsidRPr="00DA3467" w:rsidRDefault="003863B0" w:rsidP="003863B0">
      <w:pPr>
        <w:ind w:left="0" w:firstLine="0"/>
        <w:contextualSpacing/>
        <w:rPr>
          <w:color w:val="auto"/>
          <w:spacing w:val="2"/>
          <w:szCs w:val="24"/>
        </w:rPr>
      </w:pPr>
      <w:r w:rsidRPr="00DA3467">
        <w:rPr>
          <w:color w:val="auto"/>
          <w:spacing w:val="2"/>
          <w:szCs w:val="24"/>
        </w:rPr>
        <w:t xml:space="preserve">7.5. </w:t>
      </w:r>
      <w:r w:rsidR="00B26B16" w:rsidRPr="00DA3467">
        <w:rPr>
          <w:color w:val="auto"/>
          <w:spacing w:val="2"/>
          <w:szCs w:val="24"/>
        </w:rPr>
        <w:t>Оплата труда работников производится на основании трудовых договор</w:t>
      </w:r>
      <w:r w:rsidR="002F35D3" w:rsidRPr="00DA3467">
        <w:rPr>
          <w:color w:val="auto"/>
          <w:spacing w:val="2"/>
          <w:szCs w:val="24"/>
        </w:rPr>
        <w:t>ов, заключаемых между заведующим</w:t>
      </w:r>
      <w:r w:rsidR="00B26B16" w:rsidRPr="00DA3467">
        <w:rPr>
          <w:color w:val="auto"/>
          <w:spacing w:val="2"/>
          <w:szCs w:val="24"/>
        </w:rPr>
        <w:t xml:space="preserve"> и работниками.</w:t>
      </w:r>
    </w:p>
    <w:p w:rsidR="003863B0" w:rsidRPr="00DA3467" w:rsidRDefault="003863B0" w:rsidP="0095668A">
      <w:pPr>
        <w:ind w:firstLine="709"/>
        <w:contextualSpacing/>
        <w:rPr>
          <w:color w:val="auto"/>
          <w:spacing w:val="2"/>
          <w:szCs w:val="24"/>
        </w:rPr>
      </w:pPr>
    </w:p>
    <w:p w:rsidR="003863B0" w:rsidRPr="00DA3467" w:rsidRDefault="003863B0" w:rsidP="003863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467">
        <w:rPr>
          <w:rFonts w:ascii="Times New Roman" w:hAnsi="Times New Roman" w:cs="Times New Roman"/>
          <w:b/>
          <w:sz w:val="28"/>
          <w:szCs w:val="28"/>
        </w:rPr>
        <w:t>8.Заключительные положения</w:t>
      </w:r>
    </w:p>
    <w:p w:rsidR="003863B0" w:rsidRPr="00DA3467" w:rsidRDefault="003863B0" w:rsidP="003863B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63B0" w:rsidRPr="00DA3467" w:rsidRDefault="003863B0" w:rsidP="00386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b/>
          <w:sz w:val="24"/>
          <w:szCs w:val="24"/>
        </w:rPr>
        <w:t xml:space="preserve">8.1.  </w:t>
      </w:r>
      <w:r w:rsidRPr="00DA346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Уставом Учреждения и не должно, противоречить ему.</w:t>
      </w:r>
    </w:p>
    <w:p w:rsidR="003863B0" w:rsidRPr="00DA3467" w:rsidRDefault="003863B0" w:rsidP="003863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3467">
        <w:rPr>
          <w:rFonts w:ascii="Times New Roman" w:hAnsi="Times New Roman" w:cs="Times New Roman"/>
          <w:b/>
          <w:sz w:val="24"/>
          <w:szCs w:val="24"/>
        </w:rPr>
        <w:t xml:space="preserve">8.2.  </w:t>
      </w:r>
      <w:r w:rsidRPr="00DA3467">
        <w:rPr>
          <w:rFonts w:ascii="Times New Roman" w:hAnsi="Times New Roman" w:cs="Times New Roman"/>
          <w:sz w:val="24"/>
          <w:szCs w:val="24"/>
        </w:rPr>
        <w:t>Учреждение имеет право дополнять и изменять отдельные параграфы данного положения, а также вводить не предусмотренные в данном положении критерии оценки.</w:t>
      </w:r>
    </w:p>
    <w:p w:rsidR="003863B0" w:rsidRPr="00DA3467" w:rsidRDefault="003863B0" w:rsidP="003863B0">
      <w:pPr>
        <w:ind w:left="0"/>
        <w:rPr>
          <w:color w:val="auto"/>
          <w:szCs w:val="24"/>
        </w:rPr>
      </w:pPr>
      <w:r w:rsidRPr="00DA3467">
        <w:rPr>
          <w:b/>
          <w:color w:val="auto"/>
          <w:szCs w:val="24"/>
        </w:rPr>
        <w:t xml:space="preserve">8.3.  </w:t>
      </w:r>
      <w:r w:rsidRPr="00DA3467">
        <w:rPr>
          <w:color w:val="auto"/>
          <w:szCs w:val="24"/>
        </w:rPr>
        <w:t>Настоящее положение может быть отменено только приказом заведующего Учреждением по согласованию с Общим собранием работников образовательной организации.</w:t>
      </w:r>
    </w:p>
    <w:p w:rsidR="003863B0" w:rsidRPr="00DA3467" w:rsidRDefault="003863B0" w:rsidP="003863B0">
      <w:pPr>
        <w:tabs>
          <w:tab w:val="center" w:pos="5386"/>
        </w:tabs>
        <w:ind w:left="0" w:right="535"/>
        <w:rPr>
          <w:color w:val="auto"/>
          <w:szCs w:val="24"/>
        </w:rPr>
      </w:pPr>
      <w:r w:rsidRPr="00236F0C">
        <w:rPr>
          <w:b/>
          <w:color w:val="auto"/>
          <w:szCs w:val="24"/>
        </w:rPr>
        <w:t>8</w:t>
      </w:r>
      <w:r w:rsidRPr="00DA3467">
        <w:rPr>
          <w:b/>
          <w:color w:val="auto"/>
          <w:szCs w:val="24"/>
        </w:rPr>
        <w:t>.4.</w:t>
      </w:r>
      <w:r w:rsidRPr="00DA3467">
        <w:rPr>
          <w:color w:val="auto"/>
          <w:szCs w:val="24"/>
        </w:rPr>
        <w:t xml:space="preserve"> Ведется необходимая документация. Результаты работы комиссии оформляются протоколами. В  протоколе фиксируются ход обсуждения вопросов, выносимых на Комиссии, выступления и предложения. Протоколы подписываются председателем и секретарем</w:t>
      </w:r>
      <w:r w:rsidRPr="00DA3467">
        <w:rPr>
          <w:bCs/>
          <w:color w:val="auto"/>
          <w:szCs w:val="24"/>
        </w:rPr>
        <w:t xml:space="preserve"> Комиссии.</w:t>
      </w:r>
      <w:r w:rsidRPr="00DA3467">
        <w:rPr>
          <w:color w:val="auto"/>
          <w:szCs w:val="24"/>
        </w:rPr>
        <w:t xml:space="preserve"> Нумерация протоколов ведется  от  начала учебного года. Протоколы хранятся у заведующего.  </w:t>
      </w:r>
    </w:p>
    <w:p w:rsidR="003863B0" w:rsidRPr="00DA3467" w:rsidRDefault="003863B0" w:rsidP="003863B0">
      <w:pPr>
        <w:ind w:left="0" w:right="535"/>
        <w:rPr>
          <w:color w:val="auto"/>
          <w:szCs w:val="24"/>
        </w:rPr>
      </w:pPr>
      <w:r w:rsidRPr="00236F0C">
        <w:rPr>
          <w:b/>
          <w:color w:val="auto"/>
          <w:szCs w:val="24"/>
        </w:rPr>
        <w:t>8</w:t>
      </w:r>
      <w:r w:rsidRPr="00DA3467">
        <w:rPr>
          <w:b/>
          <w:color w:val="auto"/>
          <w:szCs w:val="24"/>
        </w:rPr>
        <w:t>.5.</w:t>
      </w:r>
      <w:r w:rsidRPr="00DA3467">
        <w:rPr>
          <w:color w:val="auto"/>
          <w:szCs w:val="24"/>
        </w:rPr>
        <w:t xml:space="preserve"> </w:t>
      </w:r>
      <w:r w:rsidRPr="00236F0C">
        <w:rPr>
          <w:color w:val="auto"/>
          <w:szCs w:val="24"/>
        </w:rPr>
        <w:t xml:space="preserve">  </w:t>
      </w:r>
      <w:r w:rsidRPr="00DA3467">
        <w:rPr>
          <w:color w:val="auto"/>
          <w:szCs w:val="24"/>
        </w:rPr>
        <w:t>Срок положения не ограничен. Положение действует до при</w:t>
      </w:r>
      <w:r w:rsidRPr="00DA3467">
        <w:rPr>
          <w:color w:val="auto"/>
          <w:szCs w:val="24"/>
        </w:rPr>
        <w:softHyphen/>
        <w:t>нятия нового.</w:t>
      </w: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EB5D4F" w:rsidRPr="00DA3467" w:rsidRDefault="00EB5D4F" w:rsidP="003863B0">
      <w:pPr>
        <w:ind w:left="0" w:right="535"/>
        <w:rPr>
          <w:color w:val="auto"/>
          <w:szCs w:val="24"/>
        </w:rPr>
      </w:pPr>
    </w:p>
    <w:p w:rsidR="006D4017" w:rsidRPr="00DA3467" w:rsidRDefault="006D4017" w:rsidP="009563CC">
      <w:pPr>
        <w:spacing w:after="0" w:line="259" w:lineRule="auto"/>
        <w:ind w:left="0" w:right="636" w:firstLine="0"/>
        <w:jc w:val="right"/>
        <w:rPr>
          <w:b/>
          <w:color w:val="auto"/>
        </w:rPr>
      </w:pPr>
    </w:p>
    <w:p w:rsidR="006D4017" w:rsidRPr="00DA3467" w:rsidRDefault="006D4017" w:rsidP="00520866">
      <w:pPr>
        <w:rPr>
          <w:color w:val="auto"/>
        </w:rPr>
      </w:pPr>
    </w:p>
    <w:p w:rsidR="006D4017" w:rsidRPr="00DA3467" w:rsidRDefault="006D4017" w:rsidP="009E47D7">
      <w:pPr>
        <w:spacing w:after="0" w:line="240" w:lineRule="auto"/>
        <w:ind w:left="0" w:firstLine="0"/>
        <w:contextualSpacing/>
        <w:jc w:val="center"/>
        <w:outlineLvl w:val="2"/>
        <w:rPr>
          <w:color w:val="auto"/>
          <w:sz w:val="20"/>
          <w:szCs w:val="20"/>
        </w:rPr>
      </w:pPr>
      <w:r w:rsidRPr="00DA3467">
        <w:rPr>
          <w:color w:val="auto"/>
          <w:sz w:val="20"/>
          <w:szCs w:val="20"/>
        </w:rPr>
        <w:t>Приложение 1</w:t>
      </w:r>
    </w:p>
    <w:p w:rsidR="006D4017" w:rsidRPr="00DA3467" w:rsidRDefault="006D4017" w:rsidP="006D4017">
      <w:pPr>
        <w:spacing w:after="0" w:line="240" w:lineRule="auto"/>
        <w:ind w:left="0" w:firstLine="7655"/>
        <w:contextualSpacing/>
        <w:rPr>
          <w:color w:val="auto"/>
          <w:sz w:val="20"/>
          <w:szCs w:val="20"/>
        </w:rPr>
      </w:pPr>
      <w:r w:rsidRPr="00DA3467">
        <w:rPr>
          <w:color w:val="auto"/>
          <w:sz w:val="20"/>
          <w:szCs w:val="20"/>
        </w:rPr>
        <w:t>к Положению</w:t>
      </w:r>
    </w:p>
    <w:p w:rsidR="006D4017" w:rsidRPr="00DA3467" w:rsidRDefault="006D4017" w:rsidP="006D4017">
      <w:pPr>
        <w:spacing w:after="0" w:line="240" w:lineRule="auto"/>
        <w:ind w:left="6804" w:firstLine="0"/>
        <w:contextualSpacing/>
        <w:rPr>
          <w:color w:val="auto"/>
          <w:sz w:val="20"/>
          <w:szCs w:val="20"/>
        </w:rPr>
      </w:pPr>
    </w:p>
    <w:p w:rsidR="006D4017" w:rsidRPr="00DA3467" w:rsidRDefault="006D4017" w:rsidP="003B0FE2">
      <w:pPr>
        <w:pStyle w:val="a3"/>
        <w:numPr>
          <w:ilvl w:val="0"/>
          <w:numId w:val="1"/>
        </w:numPr>
        <w:spacing w:after="0" w:line="240" w:lineRule="auto"/>
        <w:jc w:val="center"/>
        <w:outlineLvl w:val="3"/>
        <w:rPr>
          <w:b/>
          <w:color w:val="auto"/>
          <w:szCs w:val="24"/>
        </w:rPr>
      </w:pPr>
      <w:r w:rsidRPr="00DA3467">
        <w:rPr>
          <w:b/>
          <w:color w:val="auto"/>
          <w:szCs w:val="24"/>
        </w:rPr>
        <w:t>Межуровневые коэффициенты для определения должностных окладов (ставок заработной платы) по должностям рабочих, замещающих должности по общеотраслевым профессиям рабочих</w:t>
      </w:r>
    </w:p>
    <w:p w:rsidR="006D4017" w:rsidRPr="00DA3467" w:rsidRDefault="006D4017" w:rsidP="006D4017">
      <w:pPr>
        <w:spacing w:after="0" w:line="240" w:lineRule="auto"/>
        <w:ind w:left="0" w:firstLine="709"/>
        <w:contextualSpacing/>
        <w:jc w:val="center"/>
        <w:rPr>
          <w:b/>
          <w:color w:val="auto"/>
          <w:sz w:val="28"/>
          <w:szCs w:val="28"/>
        </w:rPr>
      </w:pP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7"/>
        <w:gridCol w:w="992"/>
        <w:gridCol w:w="4250"/>
        <w:gridCol w:w="1736"/>
      </w:tblGrid>
      <w:tr w:rsidR="006D4017" w:rsidRPr="00DA3467" w:rsidTr="006D4017">
        <w:trPr>
          <w:tblHeader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beforeAutospacing="1" w:after="100" w:afterAutospacing="1" w:line="240" w:lineRule="auto"/>
              <w:ind w:left="34" w:firstLine="0"/>
              <w:jc w:val="center"/>
              <w:rPr>
                <w:b/>
                <w:color w:val="auto"/>
                <w:sz w:val="16"/>
                <w:szCs w:val="24"/>
              </w:rPr>
            </w:pPr>
            <w:r w:rsidRPr="00DA3467">
              <w:rPr>
                <w:b/>
                <w:color w:val="auto"/>
                <w:sz w:val="16"/>
                <w:szCs w:val="24"/>
              </w:rPr>
              <w:t>ПКГ, КУ, должности, не включенные в ПКГ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beforeAutospacing="1" w:after="100" w:afterAutospacing="1" w:line="240" w:lineRule="auto"/>
              <w:ind w:left="34" w:firstLine="0"/>
              <w:rPr>
                <w:b/>
                <w:color w:val="auto"/>
                <w:sz w:val="16"/>
                <w:szCs w:val="24"/>
              </w:rPr>
            </w:pPr>
            <w:r w:rsidRPr="00DA3467">
              <w:rPr>
                <w:b/>
                <w:color w:val="auto"/>
                <w:sz w:val="16"/>
                <w:szCs w:val="24"/>
              </w:rPr>
              <w:t>Должности (профессии)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beforeAutospacing="1" w:after="100" w:afterAutospacing="1" w:line="240" w:lineRule="auto"/>
              <w:ind w:left="34" w:firstLine="0"/>
              <w:jc w:val="center"/>
              <w:rPr>
                <w:b/>
                <w:color w:val="auto"/>
                <w:sz w:val="16"/>
                <w:szCs w:val="24"/>
              </w:rPr>
            </w:pPr>
            <w:r w:rsidRPr="00DA3467">
              <w:rPr>
                <w:b/>
                <w:color w:val="auto"/>
                <w:sz w:val="16"/>
                <w:szCs w:val="24"/>
              </w:rPr>
              <w:t>Межуровневый коэффициент</w:t>
            </w:r>
          </w:p>
        </w:tc>
      </w:tr>
      <w:tr w:rsidR="006D4017" w:rsidRPr="00DA3467" w:rsidTr="006D4017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left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ПКГ «Общеотраслевые профессии рабочих первого уровня»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left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1-й КУ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EF3D59">
            <w:pPr>
              <w:spacing w:before="60" w:after="60" w:line="240" w:lineRule="auto"/>
              <w:ind w:left="34" w:firstLine="0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грузчик; дворник; кастелянша; кладовщик; сторож (вахтер); уборщик производственных помещений; уборщик служебных помещений; уборщик территорий;</w:t>
            </w:r>
            <w:r w:rsidR="00EF3D59" w:rsidRPr="00DA3467">
              <w:rPr>
                <w:color w:val="auto"/>
                <w:sz w:val="16"/>
                <w:szCs w:val="24"/>
              </w:rPr>
              <w:t xml:space="preserve"> слесарь-электрик по ремонту электрооборудования, рабочий по комплексному обслуживанию и ремонту зданий, </w:t>
            </w:r>
            <w:r w:rsidRPr="00DA3467">
              <w:rPr>
                <w:color w:val="auto"/>
                <w:sz w:val="16"/>
                <w:szCs w:val="24"/>
              </w:rPr>
              <w:t xml:space="preserve">иные профессии, отнесенные к ПКГ «Общеотраслевые профессии рабочих первого уровня» в соответствии с Приказом Министерства здравоохранения и социального развития РФ от 29 мая 2008 г. N 248н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7B6" w:rsidRPr="00DA3467" w:rsidRDefault="00CD07B6" w:rsidP="006D4017">
            <w:pPr>
              <w:spacing w:before="60" w:after="60" w:line="240" w:lineRule="auto"/>
              <w:ind w:left="34" w:firstLine="0"/>
              <w:jc w:val="center"/>
              <w:rPr>
                <w:color w:val="auto"/>
                <w:sz w:val="16"/>
                <w:szCs w:val="24"/>
              </w:rPr>
            </w:pPr>
          </w:p>
          <w:p w:rsidR="00CD07B6" w:rsidRPr="00DA3467" w:rsidRDefault="00CD07B6" w:rsidP="006D4017">
            <w:pPr>
              <w:spacing w:before="60" w:after="60" w:line="240" w:lineRule="auto"/>
              <w:ind w:left="34" w:firstLine="0"/>
              <w:jc w:val="center"/>
              <w:rPr>
                <w:color w:val="auto"/>
                <w:sz w:val="16"/>
                <w:szCs w:val="24"/>
              </w:rPr>
            </w:pPr>
          </w:p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center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1,05</w:t>
            </w:r>
          </w:p>
        </w:tc>
      </w:tr>
      <w:tr w:rsidR="006D4017" w:rsidRPr="00DA3467" w:rsidTr="006D4017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7" w:rsidRPr="00DA3467" w:rsidRDefault="006D4017" w:rsidP="006D401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left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2-й КУ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center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1,10</w:t>
            </w:r>
          </w:p>
        </w:tc>
      </w:tr>
      <w:tr w:rsidR="006D4017" w:rsidRPr="00DA3467" w:rsidTr="006D4017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left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ПКГ «Общеотраслевые профессии рабочих второго уровня»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left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1-й КУ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D91CE9">
            <w:pPr>
              <w:spacing w:before="60" w:after="60" w:line="240" w:lineRule="auto"/>
              <w:ind w:left="34" w:firstLine="0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</w:t>
            </w:r>
            <w:r w:rsidR="00D91CE9" w:rsidRPr="00DA3467">
              <w:rPr>
                <w:color w:val="auto"/>
                <w:sz w:val="16"/>
                <w:szCs w:val="24"/>
              </w:rPr>
              <w:t>ий рабочих; водитель автомобиля (автобуса),</w:t>
            </w:r>
            <w:r w:rsidRPr="00DA3467">
              <w:rPr>
                <w:color w:val="auto"/>
                <w:sz w:val="16"/>
                <w:szCs w:val="24"/>
              </w:rPr>
              <w:t xml:space="preserve"> оператор электронно-вычислительных и вычислительных машин; охотник промысловый; пожарный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center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1,20</w:t>
            </w:r>
          </w:p>
        </w:tc>
      </w:tr>
      <w:tr w:rsidR="006D4017" w:rsidRPr="00DA3467" w:rsidTr="006D4017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7" w:rsidRPr="00DA3467" w:rsidRDefault="006D4017" w:rsidP="006D401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left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2-й КУ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center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1,40</w:t>
            </w:r>
          </w:p>
        </w:tc>
      </w:tr>
      <w:tr w:rsidR="006D4017" w:rsidRPr="00DA3467" w:rsidTr="006D4017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7" w:rsidRPr="00DA3467" w:rsidRDefault="006D4017" w:rsidP="006D401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left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3-й КУ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center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1,60</w:t>
            </w:r>
          </w:p>
        </w:tc>
      </w:tr>
      <w:tr w:rsidR="006D4017" w:rsidRPr="00DA3467" w:rsidTr="006D4017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017" w:rsidRPr="00DA3467" w:rsidRDefault="006D4017" w:rsidP="006D401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left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4-й КУ &lt;1&gt;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17" w:rsidRPr="00DA3467" w:rsidRDefault="006D4017" w:rsidP="006D4017">
            <w:pPr>
              <w:spacing w:before="60" w:after="60" w:line="240" w:lineRule="auto"/>
              <w:ind w:left="34" w:firstLine="0"/>
              <w:jc w:val="center"/>
              <w:rPr>
                <w:color w:val="auto"/>
                <w:sz w:val="16"/>
                <w:szCs w:val="24"/>
              </w:rPr>
            </w:pPr>
            <w:r w:rsidRPr="00DA3467">
              <w:rPr>
                <w:color w:val="auto"/>
                <w:sz w:val="16"/>
                <w:szCs w:val="24"/>
              </w:rPr>
              <w:t>1,80</w:t>
            </w:r>
          </w:p>
        </w:tc>
      </w:tr>
    </w:tbl>
    <w:p w:rsidR="006D4017" w:rsidRPr="00DA3467" w:rsidRDefault="006D4017" w:rsidP="006D4017">
      <w:pPr>
        <w:spacing w:before="60" w:after="0" w:line="240" w:lineRule="auto"/>
        <w:ind w:left="0" w:firstLine="0"/>
        <w:rPr>
          <w:color w:val="auto"/>
          <w:sz w:val="20"/>
          <w:szCs w:val="20"/>
        </w:rPr>
      </w:pPr>
      <w:r w:rsidRPr="00DA3467">
        <w:rPr>
          <w:color w:val="auto"/>
          <w:szCs w:val="24"/>
        </w:rPr>
        <w:t>&lt;1&gt;</w:t>
      </w:r>
      <w:bookmarkStart w:id="1" w:name="_Hlk1741573"/>
      <w:r w:rsidRPr="00DA3467">
        <w:rPr>
          <w:color w:val="auto"/>
          <w:sz w:val="20"/>
          <w:szCs w:val="20"/>
        </w:rPr>
        <w:t xml:space="preserve">Перечень профессий рабочих, предусмотренных 4-м КУ ПКГ «Общеотраслевые профессии рабочих второго уровня», выполняющих важные (особо важные) и ответственные (особо ответственные) работы, формируется на основе рекомендуемого перечня профессий рабочих, выполняющих важные (особо важные) и ответственные (особо ответственные) работы, утвержденного </w:t>
      </w:r>
      <w:r w:rsidR="00D91CE9" w:rsidRPr="00DA3467">
        <w:rPr>
          <w:color w:val="auto"/>
          <w:sz w:val="20"/>
          <w:szCs w:val="20"/>
        </w:rPr>
        <w:t>комитетом образования Гатчинского муниципального района</w:t>
      </w:r>
      <w:r w:rsidRPr="00DA3467">
        <w:rPr>
          <w:color w:val="auto"/>
          <w:sz w:val="20"/>
          <w:szCs w:val="20"/>
        </w:rPr>
        <w:t>, и утверждается локальным нормативным актом учреждения</w:t>
      </w:r>
      <w:bookmarkEnd w:id="1"/>
      <w:r w:rsidRPr="00DA3467">
        <w:rPr>
          <w:color w:val="auto"/>
          <w:sz w:val="20"/>
          <w:szCs w:val="20"/>
        </w:rPr>
        <w:t>.</w:t>
      </w:r>
    </w:p>
    <w:p w:rsidR="006D4017" w:rsidRPr="00DA3467" w:rsidRDefault="006D4017" w:rsidP="006D4017">
      <w:pPr>
        <w:spacing w:after="0" w:line="240" w:lineRule="auto"/>
        <w:ind w:left="0" w:firstLine="0"/>
        <w:jc w:val="left"/>
        <w:rPr>
          <w:color w:val="auto"/>
          <w:sz w:val="20"/>
          <w:szCs w:val="20"/>
        </w:rPr>
      </w:pPr>
      <w:r w:rsidRPr="00DA3467">
        <w:rPr>
          <w:color w:val="auto"/>
          <w:sz w:val="20"/>
          <w:szCs w:val="20"/>
        </w:rPr>
        <w:br w:type="page"/>
      </w:r>
    </w:p>
    <w:p w:rsidR="003B0FE2" w:rsidRPr="00DA3467" w:rsidRDefault="003B0FE2" w:rsidP="009E47D7"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i w:val="0"/>
          <w:color w:val="auto"/>
        </w:rPr>
      </w:pPr>
      <w:r w:rsidRPr="00DA3467">
        <w:rPr>
          <w:rFonts w:ascii="Times New Roman" w:hAnsi="Times New Roman" w:cs="Times New Roman"/>
          <w:b/>
          <w:i w:val="0"/>
          <w:color w:val="auto"/>
        </w:rPr>
        <w:lastRenderedPageBreak/>
        <w:t>Межуровневые коэффициенты для определения должностных окладов (ставок заработной платы) по общеотраслевым должностям руководителей, специалистов и служащих</w:t>
      </w:r>
    </w:p>
    <w:p w:rsidR="003B0FE2" w:rsidRPr="00DA3467" w:rsidRDefault="003B0FE2" w:rsidP="003B0FE2">
      <w:pPr>
        <w:pStyle w:val="Pro-Gramma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992"/>
        <w:gridCol w:w="5069"/>
        <w:gridCol w:w="1565"/>
      </w:tblGrid>
      <w:tr w:rsidR="003B0FE2" w:rsidRPr="00DA3467" w:rsidTr="00E2390A">
        <w:trPr>
          <w:tblHeader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beforeAutospacing="1" w:after="100" w:afterAutospacing="1"/>
              <w:jc w:val="center"/>
              <w:rPr>
                <w:b/>
                <w:sz w:val="16"/>
              </w:rPr>
            </w:pPr>
            <w:r w:rsidRPr="00DA3467">
              <w:rPr>
                <w:b/>
                <w:sz w:val="16"/>
              </w:rPr>
              <w:t>ПКГ, КУ, должности, не включенные в ПКГ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beforeAutospacing="1" w:after="100" w:afterAutospacing="1"/>
              <w:jc w:val="both"/>
              <w:rPr>
                <w:b/>
                <w:sz w:val="16"/>
              </w:rPr>
            </w:pPr>
            <w:r w:rsidRPr="00DA3467">
              <w:rPr>
                <w:b/>
                <w:sz w:val="16"/>
              </w:rPr>
              <w:t>Должности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beforeAutospacing="1" w:after="100" w:afterAutospacing="1"/>
              <w:jc w:val="center"/>
              <w:rPr>
                <w:b/>
                <w:sz w:val="16"/>
              </w:rPr>
            </w:pPr>
            <w:r w:rsidRPr="00DA3467">
              <w:rPr>
                <w:b/>
                <w:sz w:val="16"/>
              </w:rPr>
              <w:t>Межуровневый коэффициент</w:t>
            </w:r>
          </w:p>
        </w:tc>
      </w:tr>
      <w:tr w:rsidR="003B0FE2" w:rsidRPr="00DA3467" w:rsidTr="00E2390A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ПКГ «Общеотраслевые должности служащих первого уровня»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1-й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9E47D7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 xml:space="preserve">агент по закупкам; агент по снабжению; делопроизводитель; секретарь; секретарь-машинистка;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1,20</w:t>
            </w:r>
          </w:p>
        </w:tc>
      </w:tr>
      <w:tr w:rsidR="003B0FE2" w:rsidRPr="00DA3467" w:rsidTr="00E2390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2-й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1,25</w:t>
            </w:r>
          </w:p>
        </w:tc>
      </w:tr>
      <w:tr w:rsidR="003B0FE2" w:rsidRPr="00DA3467" w:rsidTr="00E2390A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ПКГ «Общеотраслевые должности служащих второго уровня»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1-й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9E47D7">
            <w:pPr>
              <w:pStyle w:val="Pro-Tab"/>
              <w:spacing w:after="60"/>
              <w:jc w:val="both"/>
              <w:rPr>
                <w:sz w:val="16"/>
              </w:rPr>
            </w:pPr>
            <w:proofErr w:type="gramStart"/>
            <w:r w:rsidRPr="00DA3467">
              <w:rPr>
                <w:sz w:val="16"/>
              </w:rPr>
              <w:t>инспектор по кадрам; инспектор по ко</w:t>
            </w:r>
            <w:r w:rsidR="009E47D7" w:rsidRPr="00DA3467">
              <w:rPr>
                <w:sz w:val="16"/>
              </w:rPr>
              <w:t>нтролю за исполнением поручений</w:t>
            </w:r>
            <w:r w:rsidRPr="00DA3467">
              <w:rPr>
                <w:sz w:val="16"/>
              </w:rPr>
              <w:t xml:space="preserve">; лаборант; секретарь руководителя; техник; техник вычислительного (информационно-вычислительного) центра; </w:t>
            </w:r>
            <w:r w:rsidR="009E47D7" w:rsidRPr="00DA3467">
              <w:rPr>
                <w:sz w:val="16"/>
              </w:rPr>
              <w:t xml:space="preserve">техник-лаборант; </w:t>
            </w:r>
            <w:r w:rsidRPr="00DA3467">
              <w:rPr>
                <w:sz w:val="16"/>
              </w:rPr>
              <w:t xml:space="preserve">техник-программист; </w:t>
            </w:r>
            <w:r w:rsidR="009E47D7" w:rsidRPr="00DA3467">
              <w:rPr>
                <w:sz w:val="16"/>
              </w:rPr>
              <w:t>художник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1,30</w:t>
            </w:r>
          </w:p>
        </w:tc>
      </w:tr>
      <w:tr w:rsidR="003B0FE2" w:rsidRPr="00DA3467" w:rsidTr="00E2390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2-й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9E47D7" w:rsidP="00E2390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 xml:space="preserve">заведующий хозяйством. </w:t>
            </w:r>
            <w:r w:rsidR="003B0FE2" w:rsidRPr="00DA3467">
              <w:rPr>
                <w:sz w:val="16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:rsidR="003B0FE2" w:rsidRPr="00DA3467" w:rsidRDefault="003B0FE2" w:rsidP="00E2390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DA3467">
              <w:rPr>
                <w:sz w:val="16"/>
              </w:rPr>
              <w:t>внутридолжностная</w:t>
            </w:r>
            <w:proofErr w:type="spellEnd"/>
            <w:r w:rsidRPr="00DA3467">
              <w:rPr>
                <w:sz w:val="16"/>
              </w:rPr>
              <w:t xml:space="preserve"> категория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1,55</w:t>
            </w:r>
          </w:p>
        </w:tc>
      </w:tr>
      <w:tr w:rsidR="003B0FE2" w:rsidRPr="00DA3467" w:rsidTr="00E2390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3-й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9E47D7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 xml:space="preserve">заведующий производством (шеф-повар); заведующий столовой; Должности служащих первого квалификационного уровня, по которым устанавливается I </w:t>
            </w:r>
            <w:proofErr w:type="spellStart"/>
            <w:r w:rsidRPr="00DA3467">
              <w:rPr>
                <w:sz w:val="16"/>
              </w:rPr>
              <w:t>внутридолжностная</w:t>
            </w:r>
            <w:proofErr w:type="spellEnd"/>
            <w:r w:rsidRPr="00DA3467">
              <w:rPr>
                <w:sz w:val="16"/>
              </w:rPr>
              <w:t xml:space="preserve"> категория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1,70</w:t>
            </w:r>
          </w:p>
        </w:tc>
      </w:tr>
      <w:tr w:rsidR="003B0FE2" w:rsidRPr="00DA3467" w:rsidTr="00E2390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4-й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9E47D7" w:rsidP="009E47D7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 xml:space="preserve">Механик. </w:t>
            </w:r>
            <w:r w:rsidR="003B0FE2" w:rsidRPr="00DA3467">
              <w:rPr>
                <w:sz w:val="1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1,75</w:t>
            </w:r>
          </w:p>
        </w:tc>
      </w:tr>
      <w:tr w:rsidR="003B0FE2" w:rsidRPr="00DA3467" w:rsidTr="00E2390A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ПКГ «Общеотраслевые должности служащих третьего уровня»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1-й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F9527A">
            <w:pPr>
              <w:pStyle w:val="Pro-Tab"/>
              <w:spacing w:after="60"/>
              <w:jc w:val="both"/>
              <w:rPr>
                <w:sz w:val="16"/>
              </w:rPr>
            </w:pPr>
            <w:proofErr w:type="gramStart"/>
            <w:r w:rsidRPr="00DA3467">
              <w:rPr>
                <w:sz w:val="16"/>
              </w:rPr>
              <w:t xml:space="preserve">аудитор; бухгалтер; бухгалтер-ревизор; </w:t>
            </w:r>
            <w:proofErr w:type="spellStart"/>
            <w:r w:rsidRPr="00DA3467">
              <w:rPr>
                <w:sz w:val="16"/>
              </w:rPr>
              <w:t>документовед</w:t>
            </w:r>
            <w:proofErr w:type="spellEnd"/>
            <w:r w:rsidRPr="00DA3467">
              <w:rPr>
                <w:sz w:val="16"/>
              </w:rPr>
              <w:t>; инженер; инженер по защите информации</w:t>
            </w:r>
            <w:r w:rsidR="009E47D7" w:rsidRPr="00DA3467">
              <w:rPr>
                <w:sz w:val="16"/>
              </w:rPr>
              <w:t xml:space="preserve">; </w:t>
            </w:r>
            <w:r w:rsidRPr="00DA3467">
              <w:rPr>
                <w:sz w:val="16"/>
              </w:rPr>
              <w:t>инженер-лаборант; инженер по нормированию труда; инженер по организации и нормированию труда; инженер по организации труда; инженер по охране труда; инженер по ремонту; инженер-программист (программист); инженер-электроник (электроник); инженер-энергетик (энергетик); менеджер; менеджер по персоналу; психолог; социолог; специалист по автотехнической экспертизе (эксперт-автотехник); специалист по кадрам;</w:t>
            </w:r>
            <w:proofErr w:type="gramEnd"/>
            <w:r w:rsidRPr="00DA3467">
              <w:rPr>
                <w:sz w:val="16"/>
              </w:rPr>
              <w:t xml:space="preserve"> экономист; экономист по бухгалтерскому учету и анализу хозяйственной деятельности; экономист по материально-техническому снабжению; экономист по планированию; экономист по труду; экономист по финансовой работе; </w:t>
            </w:r>
            <w:r w:rsidR="00F9527A" w:rsidRPr="00DA3467">
              <w:rPr>
                <w:sz w:val="16"/>
              </w:rPr>
              <w:t>юрисконсульт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1,95</w:t>
            </w:r>
          </w:p>
        </w:tc>
      </w:tr>
      <w:tr w:rsidR="003B0FE2" w:rsidRPr="00DA3467" w:rsidTr="00E2390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2-й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A3467">
              <w:rPr>
                <w:sz w:val="16"/>
              </w:rPr>
              <w:t>внутридолжностная</w:t>
            </w:r>
            <w:proofErr w:type="spellEnd"/>
            <w:r w:rsidRPr="00DA3467">
              <w:rPr>
                <w:sz w:val="16"/>
              </w:rPr>
              <w:t xml:space="preserve"> категория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2,05</w:t>
            </w:r>
          </w:p>
        </w:tc>
      </w:tr>
      <w:tr w:rsidR="003B0FE2" w:rsidRPr="00DA3467" w:rsidTr="00E2390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3-й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A3467">
              <w:rPr>
                <w:sz w:val="16"/>
              </w:rPr>
              <w:t>внутридолжностная</w:t>
            </w:r>
            <w:proofErr w:type="spellEnd"/>
            <w:r w:rsidRPr="00DA3467">
              <w:rPr>
                <w:sz w:val="16"/>
              </w:rPr>
              <w:t xml:space="preserve"> категория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2,20</w:t>
            </w:r>
          </w:p>
        </w:tc>
      </w:tr>
      <w:tr w:rsidR="003B0FE2" w:rsidRPr="00DA3467" w:rsidTr="00E2390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4-й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2,30</w:t>
            </w:r>
          </w:p>
        </w:tc>
      </w:tr>
      <w:tr w:rsidR="003B0FE2" w:rsidRPr="00DA3467" w:rsidTr="00E2390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5-й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2,50</w:t>
            </w:r>
          </w:p>
        </w:tc>
      </w:tr>
      <w:tr w:rsidR="003B0FE2" w:rsidRPr="00DA3467" w:rsidTr="00E2390A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ПКГ «Общеотраслевые должности служащих четвертого уровня»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1-й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F9527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>начальник отдела кадров (спецотдела и др.); начальник отдела капитального строительства; начальник отдела материально-технического снабжения; начальник отдела организации и оплаты труда; начальник отдела охраны труда;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3,00</w:t>
            </w:r>
          </w:p>
        </w:tc>
      </w:tr>
      <w:tr w:rsidR="003B0FE2" w:rsidRPr="00DA3467" w:rsidTr="00E2390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2-й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F9527A">
            <w:pPr>
              <w:pStyle w:val="Pro-Tab"/>
              <w:spacing w:after="60"/>
              <w:jc w:val="both"/>
              <w:rPr>
                <w:sz w:val="16"/>
              </w:rPr>
            </w:pPr>
            <w:proofErr w:type="gramStart"/>
            <w:r w:rsidRPr="00DA3467">
              <w:rPr>
                <w:sz w:val="16"/>
              </w:rPr>
              <w:t>Главный &lt;1&gt; (аналитик; диспетчер, механик, сварщик, специалист по защите информации,</w:t>
            </w:r>
            <w:r w:rsidR="00F9527A" w:rsidRPr="00DA3467">
              <w:rPr>
                <w:sz w:val="16"/>
              </w:rPr>
              <w:t xml:space="preserve"> технолог, эксперт; энергетик)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3,10</w:t>
            </w:r>
          </w:p>
        </w:tc>
      </w:tr>
      <w:tr w:rsidR="003B0FE2" w:rsidRPr="00DA3467" w:rsidTr="00E2390A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3-й КУ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795BBC">
            <w:pPr>
              <w:pStyle w:val="Pro-Tab"/>
              <w:spacing w:after="60"/>
              <w:jc w:val="both"/>
              <w:rPr>
                <w:sz w:val="16"/>
              </w:rPr>
            </w:pPr>
            <w:proofErr w:type="gramStart"/>
            <w:r w:rsidRPr="00DA3467">
              <w:rPr>
                <w:sz w:val="16"/>
              </w:rPr>
              <w:t>Директор (начальник, заведующий) филиала, другого обособленного структурного подразделения</w:t>
            </w:r>
            <w:r w:rsidR="00795BBC" w:rsidRPr="00DA3467">
              <w:rPr>
                <w:sz w:val="16"/>
              </w:rPr>
              <w:t>, директор (руководитель, заведующий) методическим отделом (службой)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4,00</w:t>
            </w:r>
          </w:p>
        </w:tc>
      </w:tr>
      <w:tr w:rsidR="003B0FE2" w:rsidRPr="00DA3467" w:rsidTr="00E2390A"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pStyle w:val="Pro-Tab"/>
              <w:spacing w:after="60"/>
              <w:rPr>
                <w:sz w:val="16"/>
              </w:rPr>
            </w:pPr>
            <w:r w:rsidRPr="00DA3467">
              <w:rPr>
                <w:sz w:val="16"/>
              </w:rPr>
              <w:t>Должности, не включенные в ПКГ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F9527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>Специалист по закупкам; специалист по охране труд</w:t>
            </w:r>
            <w:r w:rsidR="00F9527A" w:rsidRPr="00DA3467">
              <w:rPr>
                <w:sz w:val="16"/>
              </w:rPr>
              <w:t>а; работник контрактной службы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1,95</w:t>
            </w:r>
          </w:p>
        </w:tc>
      </w:tr>
      <w:tr w:rsidR="003B0FE2" w:rsidRPr="00DA3467" w:rsidTr="00E2390A"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F9527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>Специалист по охране труда II категории, сетевой администратор; специалист по поддержке программно-конфигурируемых информационно-коммуникационных сетей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2,05</w:t>
            </w:r>
          </w:p>
        </w:tc>
      </w:tr>
      <w:tr w:rsidR="003B0FE2" w:rsidRPr="00DA3467" w:rsidTr="00E2390A"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F9527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 xml:space="preserve">Специалист по охране труда I категории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2,20</w:t>
            </w:r>
          </w:p>
        </w:tc>
      </w:tr>
      <w:tr w:rsidR="003B0FE2" w:rsidRPr="00DA3467" w:rsidTr="00E2390A"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F9527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>Ведущий с</w:t>
            </w:r>
            <w:r w:rsidR="00F9527A" w:rsidRPr="00DA3467">
              <w:rPr>
                <w:sz w:val="16"/>
              </w:rPr>
              <w:t>пециалист отдела (сектора) &lt;1&gt;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2,30</w:t>
            </w:r>
          </w:p>
        </w:tc>
      </w:tr>
      <w:tr w:rsidR="003B0FE2" w:rsidRPr="00DA3467" w:rsidTr="00E2390A"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>Контрактный управляющий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3B0FE2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2,50</w:t>
            </w:r>
          </w:p>
        </w:tc>
      </w:tr>
      <w:tr w:rsidR="003B0FE2" w:rsidRPr="00DA3467" w:rsidTr="00E2390A"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3B0FE2" w:rsidP="00E2390A">
            <w:pPr>
              <w:rPr>
                <w:color w:val="auto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E2" w:rsidRPr="00DA3467" w:rsidRDefault="00DC79E5" w:rsidP="00E2390A">
            <w:pPr>
              <w:pStyle w:val="Pro-Tab"/>
              <w:spacing w:after="60"/>
              <w:jc w:val="both"/>
              <w:rPr>
                <w:sz w:val="16"/>
              </w:rPr>
            </w:pPr>
            <w:r w:rsidRPr="00DA3467">
              <w:rPr>
                <w:sz w:val="16"/>
              </w:rPr>
              <w:t>Заведующий библиотекой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E2" w:rsidRPr="00DA3467" w:rsidRDefault="00DC79E5" w:rsidP="00E2390A">
            <w:pPr>
              <w:pStyle w:val="Pro-Tab"/>
              <w:spacing w:after="60"/>
              <w:jc w:val="center"/>
              <w:rPr>
                <w:sz w:val="16"/>
              </w:rPr>
            </w:pPr>
            <w:r w:rsidRPr="00DA3467">
              <w:rPr>
                <w:sz w:val="16"/>
              </w:rPr>
              <w:t>2,60</w:t>
            </w:r>
          </w:p>
        </w:tc>
      </w:tr>
    </w:tbl>
    <w:p w:rsidR="00F9527A" w:rsidRPr="00DA3467" w:rsidRDefault="00F9527A" w:rsidP="00F9527A">
      <w:pPr>
        <w:spacing w:after="0" w:line="240" w:lineRule="auto"/>
        <w:ind w:left="568" w:firstLine="0"/>
        <w:jc w:val="left"/>
        <w:rPr>
          <w:bCs/>
          <w:color w:val="auto"/>
          <w:szCs w:val="24"/>
        </w:rPr>
      </w:pPr>
    </w:p>
    <w:p w:rsidR="00F9527A" w:rsidRPr="00DA3467" w:rsidRDefault="00F9527A" w:rsidP="00F9527A">
      <w:pPr>
        <w:spacing w:after="0" w:line="240" w:lineRule="auto"/>
        <w:ind w:left="568" w:firstLine="0"/>
        <w:jc w:val="left"/>
        <w:rPr>
          <w:bCs/>
          <w:color w:val="auto"/>
          <w:szCs w:val="24"/>
        </w:rPr>
      </w:pPr>
    </w:p>
    <w:p w:rsidR="00F9527A" w:rsidRPr="00DA3467" w:rsidRDefault="00F9527A" w:rsidP="00F9527A">
      <w:pPr>
        <w:spacing w:after="0" w:line="240" w:lineRule="auto"/>
        <w:ind w:left="568" w:firstLine="0"/>
        <w:jc w:val="left"/>
        <w:rPr>
          <w:bCs/>
          <w:color w:val="auto"/>
          <w:szCs w:val="24"/>
        </w:rPr>
      </w:pPr>
    </w:p>
    <w:p w:rsidR="00F9527A" w:rsidRPr="00DA3467" w:rsidRDefault="00F9527A" w:rsidP="00F9527A">
      <w:pPr>
        <w:pStyle w:val="a3"/>
        <w:numPr>
          <w:ilvl w:val="0"/>
          <w:numId w:val="1"/>
        </w:numPr>
        <w:spacing w:after="0" w:line="240" w:lineRule="auto"/>
        <w:jc w:val="left"/>
        <w:rPr>
          <w:bCs/>
          <w:color w:val="auto"/>
          <w:szCs w:val="24"/>
        </w:rPr>
      </w:pPr>
      <w:r w:rsidRPr="00DA3467">
        <w:rPr>
          <w:b/>
          <w:color w:val="auto"/>
          <w:szCs w:val="24"/>
        </w:rPr>
        <w:t>Межуровневые коэффициенты для определения должностных окладов (ставок заработной платы) по должностям работников образования</w:t>
      </w:r>
    </w:p>
    <w:p w:rsidR="00F9527A" w:rsidRPr="00DA3467" w:rsidRDefault="00F9527A" w:rsidP="00F9527A">
      <w:pPr>
        <w:ind w:firstLine="709"/>
        <w:contextualSpacing/>
        <w:jc w:val="center"/>
        <w:rPr>
          <w:b/>
          <w:color w:val="auto"/>
          <w:szCs w:val="24"/>
        </w:rPr>
      </w:pPr>
    </w:p>
    <w:tbl>
      <w:tblPr>
        <w:tblW w:w="9360" w:type="dxa"/>
        <w:tblInd w:w="-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2975"/>
        <w:gridCol w:w="992"/>
        <w:gridCol w:w="3971"/>
        <w:gridCol w:w="1422"/>
      </w:tblGrid>
      <w:tr w:rsidR="00F9527A" w:rsidRPr="00DA3467" w:rsidTr="00DC79E5">
        <w:trPr>
          <w:tblHeader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after="10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b/>
                <w:color w:val="auto"/>
                <w:sz w:val="20"/>
                <w:szCs w:val="20"/>
                <w:lang w:eastAsia="en-US"/>
              </w:rPr>
              <w:t>ПКГ, КУ, должности, не включенные в ПКГ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after="100"/>
              <w:jc w:val="center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b/>
                <w:color w:val="auto"/>
                <w:sz w:val="18"/>
                <w:szCs w:val="18"/>
                <w:lang w:eastAsia="en-US"/>
              </w:rPr>
              <w:t>Должности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after="10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b/>
                <w:color w:val="auto"/>
                <w:sz w:val="20"/>
                <w:szCs w:val="20"/>
                <w:lang w:eastAsia="en-US"/>
              </w:rPr>
              <w:t>Межуровневый коэффициент</w:t>
            </w:r>
          </w:p>
        </w:tc>
      </w:tr>
      <w:tr w:rsidR="00F9527A" w:rsidRPr="00DA3467" w:rsidTr="00DC79E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spacing w:before="60" w:after="60"/>
              <w:ind w:left="34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ind w:left="34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Вожатый; помощник воспитателя; секретарь учебной части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1,25</w:t>
            </w:r>
          </w:p>
        </w:tc>
      </w:tr>
      <w:tr w:rsidR="00F9527A" w:rsidRPr="00DA3467" w:rsidTr="00DC79E5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spacing w:before="60" w:after="60"/>
              <w:ind w:left="34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ind w:left="34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1-й КУ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Дежурный по режиму; младший воспитатель: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9527A" w:rsidRPr="00DA3467" w:rsidTr="00DC79E5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- с высшим профессиональным образованием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1,50</w:t>
            </w:r>
          </w:p>
        </w:tc>
      </w:tr>
      <w:tr w:rsidR="00F9527A" w:rsidRPr="00DA3467" w:rsidTr="00DC79E5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- без высшего профессионального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1,35</w:t>
            </w:r>
          </w:p>
        </w:tc>
      </w:tr>
      <w:tr w:rsidR="00F9527A" w:rsidRPr="00DA3467" w:rsidTr="00DC79E5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spacing w:before="60" w:after="60"/>
              <w:ind w:left="34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ПКГ должностей педагогических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ind w:left="34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1-й КУ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Инструктор по труду; инструктор по физической культуре; музыкальный руководитель; старший вожатый: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9527A" w:rsidRPr="00DA3467" w:rsidTr="00DC79E5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- с высшим профессиональным образованием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1,75</w:t>
            </w:r>
          </w:p>
        </w:tc>
      </w:tr>
      <w:tr w:rsidR="00F9527A" w:rsidRPr="00DA3467" w:rsidTr="00DC79E5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- без высшего профессионального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1,45</w:t>
            </w:r>
          </w:p>
        </w:tc>
      </w:tr>
      <w:tr w:rsidR="00F9527A" w:rsidRPr="00DA3467" w:rsidTr="00DC79E5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ind w:left="34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2-й КУ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9527A" w:rsidRPr="00DA3467" w:rsidTr="00DC79E5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- с высшим профессиональным образованием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1,80</w:t>
            </w:r>
          </w:p>
        </w:tc>
      </w:tr>
      <w:tr w:rsidR="00F9527A" w:rsidRPr="00DA3467" w:rsidTr="00DC79E5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- без высшего профессионального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1,50</w:t>
            </w:r>
          </w:p>
        </w:tc>
      </w:tr>
      <w:tr w:rsidR="00F9527A" w:rsidRPr="00DA3467" w:rsidTr="00DC79E5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ind w:left="34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3-й КУ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F9527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9527A" w:rsidRPr="00DA3467" w:rsidTr="00DC79E5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- с высшим профессиональным образованием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1,90</w:t>
            </w:r>
          </w:p>
        </w:tc>
      </w:tr>
      <w:tr w:rsidR="00F9527A" w:rsidRPr="00DA3467" w:rsidTr="00DC79E5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- без высшего профессионального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1,60</w:t>
            </w:r>
          </w:p>
        </w:tc>
      </w:tr>
      <w:tr w:rsidR="00F9527A" w:rsidRPr="00DA3467" w:rsidTr="00DC79E5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ind w:left="34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4-й КУ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F9527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proofErr w:type="gramStart"/>
            <w:r w:rsidRPr="00DA3467">
              <w:rPr>
                <w:color w:val="auto"/>
                <w:sz w:val="18"/>
                <w:szCs w:val="18"/>
                <w:lang w:eastAsia="en-US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DA3467">
              <w:rPr>
                <w:color w:val="auto"/>
                <w:sz w:val="18"/>
                <w:szCs w:val="18"/>
                <w:lang w:eastAsia="en-US"/>
              </w:rPr>
              <w:t>тьютор</w:t>
            </w:r>
            <w:proofErr w:type="spellEnd"/>
            <w:r w:rsidRPr="00DA3467">
              <w:rPr>
                <w:color w:val="auto"/>
                <w:sz w:val="18"/>
                <w:szCs w:val="18"/>
                <w:lang w:eastAsia="en-US"/>
              </w:rPr>
              <w:t>; учитель; учитель-дефектолог; учитель-логопед (логопед):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F9527A" w:rsidRPr="00DA3467" w:rsidTr="00DC79E5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- с высшим профессиональным образованием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2,00</w:t>
            </w:r>
          </w:p>
        </w:tc>
      </w:tr>
      <w:tr w:rsidR="00F9527A" w:rsidRPr="00DA3467" w:rsidTr="00DC79E5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- без высшего профессионального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1,70</w:t>
            </w:r>
          </w:p>
        </w:tc>
      </w:tr>
      <w:tr w:rsidR="00F9527A" w:rsidRPr="00DA3467" w:rsidTr="00DC79E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spacing w:before="60" w:after="60"/>
              <w:ind w:left="34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ПКГ должностей руководителей структурных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ind w:left="34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1-й КУ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F9527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proofErr w:type="gramStart"/>
            <w:r w:rsidRPr="00DA3467">
              <w:rPr>
                <w:color w:val="auto"/>
                <w:sz w:val="18"/>
                <w:szCs w:val="18"/>
                <w:lang w:eastAsia="en-US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2,90</w:t>
            </w:r>
          </w:p>
        </w:tc>
      </w:tr>
      <w:tr w:rsidR="00F9527A" w:rsidRPr="00DA3467" w:rsidTr="00DC79E5"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7A" w:rsidRPr="00DA3467" w:rsidRDefault="00F9527A" w:rsidP="00E2390A">
            <w:pPr>
              <w:spacing w:before="60" w:after="60"/>
              <w:ind w:left="34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Должности, не включенные в ПКГ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rPr>
                <w:color w:val="auto"/>
                <w:sz w:val="18"/>
                <w:szCs w:val="18"/>
                <w:lang w:eastAsia="en-US"/>
              </w:rPr>
            </w:pPr>
            <w:r w:rsidRPr="00DA3467">
              <w:rPr>
                <w:color w:val="auto"/>
                <w:sz w:val="18"/>
                <w:szCs w:val="18"/>
                <w:lang w:eastAsia="en-US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7A" w:rsidRPr="00DA3467" w:rsidRDefault="00F9527A" w:rsidP="00E2390A">
            <w:pPr>
              <w:spacing w:before="60" w:after="6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A3467">
              <w:rPr>
                <w:color w:val="auto"/>
                <w:sz w:val="20"/>
                <w:szCs w:val="20"/>
                <w:lang w:eastAsia="en-US"/>
              </w:rPr>
              <w:t>1,25</w:t>
            </w:r>
          </w:p>
        </w:tc>
      </w:tr>
    </w:tbl>
    <w:p w:rsidR="006D4017" w:rsidRPr="00DA3467" w:rsidRDefault="006D4017" w:rsidP="00520866">
      <w:pPr>
        <w:rPr>
          <w:color w:val="auto"/>
        </w:rPr>
      </w:pPr>
    </w:p>
    <w:p w:rsidR="00EB5D4F" w:rsidRPr="00DA3467" w:rsidRDefault="00EB5D4F" w:rsidP="00520866">
      <w:pPr>
        <w:rPr>
          <w:color w:val="auto"/>
        </w:rPr>
      </w:pPr>
    </w:p>
    <w:p w:rsidR="00EB5D4F" w:rsidRPr="00DA3467" w:rsidRDefault="00EB5D4F" w:rsidP="00520866">
      <w:pPr>
        <w:rPr>
          <w:color w:val="auto"/>
        </w:rPr>
      </w:pPr>
    </w:p>
    <w:p w:rsidR="00EB5D4F" w:rsidRPr="00DA3467" w:rsidRDefault="00EB5D4F" w:rsidP="00520866">
      <w:pPr>
        <w:rPr>
          <w:color w:val="auto"/>
        </w:rPr>
      </w:pPr>
    </w:p>
    <w:p w:rsidR="00EB5D4F" w:rsidRPr="00DA3467" w:rsidRDefault="00EB5D4F" w:rsidP="00520866">
      <w:pPr>
        <w:rPr>
          <w:color w:val="auto"/>
        </w:rPr>
      </w:pPr>
    </w:p>
    <w:sectPr w:rsidR="00EB5D4F" w:rsidRPr="00DA3467" w:rsidSect="009563CC">
      <w:pgSz w:w="11906" w:h="16838" w:code="9"/>
      <w:pgMar w:top="624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C69"/>
    <w:multiLevelType w:val="hybridMultilevel"/>
    <w:tmpl w:val="73423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12933"/>
    <w:multiLevelType w:val="hybridMultilevel"/>
    <w:tmpl w:val="C5B4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5643"/>
    <w:multiLevelType w:val="hybridMultilevel"/>
    <w:tmpl w:val="37E6D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890784"/>
    <w:multiLevelType w:val="hybridMultilevel"/>
    <w:tmpl w:val="24FAD978"/>
    <w:lvl w:ilvl="0" w:tplc="7E70056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71119"/>
    <w:multiLevelType w:val="hybridMultilevel"/>
    <w:tmpl w:val="4B2E7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3256E9"/>
    <w:multiLevelType w:val="hybridMultilevel"/>
    <w:tmpl w:val="EAE86582"/>
    <w:lvl w:ilvl="0" w:tplc="9D5EAEC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612D2">
      <w:start w:val="1"/>
      <w:numFmt w:val="bullet"/>
      <w:lvlText w:val="o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077EC">
      <w:start w:val="1"/>
      <w:numFmt w:val="bullet"/>
      <w:lvlText w:val="▪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ECF18">
      <w:start w:val="1"/>
      <w:numFmt w:val="bullet"/>
      <w:lvlText w:val="•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4DD5C">
      <w:start w:val="1"/>
      <w:numFmt w:val="bullet"/>
      <w:lvlText w:val="o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1080">
      <w:start w:val="1"/>
      <w:numFmt w:val="bullet"/>
      <w:lvlText w:val="▪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C447C">
      <w:start w:val="1"/>
      <w:numFmt w:val="bullet"/>
      <w:lvlText w:val="•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A49F6">
      <w:start w:val="1"/>
      <w:numFmt w:val="bullet"/>
      <w:lvlText w:val="o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AEE60">
      <w:start w:val="1"/>
      <w:numFmt w:val="bullet"/>
      <w:lvlText w:val="▪"/>
      <w:lvlJc w:val="left"/>
      <w:pPr>
        <w:ind w:left="7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553485"/>
    <w:multiLevelType w:val="hybridMultilevel"/>
    <w:tmpl w:val="0E26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72D5D"/>
    <w:multiLevelType w:val="hybridMultilevel"/>
    <w:tmpl w:val="0D08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762B"/>
    <w:multiLevelType w:val="hybridMultilevel"/>
    <w:tmpl w:val="374A9FC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327696D"/>
    <w:multiLevelType w:val="hybridMultilevel"/>
    <w:tmpl w:val="B4105134"/>
    <w:lvl w:ilvl="0" w:tplc="A92C980A">
      <w:start w:val="1"/>
      <w:numFmt w:val="bullet"/>
      <w:lvlText w:val=""/>
      <w:lvlJc w:val="center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C679D"/>
    <w:multiLevelType w:val="hybridMultilevel"/>
    <w:tmpl w:val="6FEC3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937F10"/>
    <w:multiLevelType w:val="hybridMultilevel"/>
    <w:tmpl w:val="9BCC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31D4A"/>
    <w:multiLevelType w:val="hybridMultilevel"/>
    <w:tmpl w:val="D1EE36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0D611CD"/>
    <w:multiLevelType w:val="hybridMultilevel"/>
    <w:tmpl w:val="40E2A470"/>
    <w:lvl w:ilvl="0" w:tplc="EEDAD950">
      <w:start w:val="1"/>
      <w:numFmt w:val="bullet"/>
      <w:lvlText w:val="•"/>
      <w:lvlJc w:val="left"/>
      <w:pPr>
        <w:ind w:left="1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4386E">
      <w:start w:val="1"/>
      <w:numFmt w:val="bullet"/>
      <w:lvlText w:val="o"/>
      <w:lvlJc w:val="left"/>
      <w:pPr>
        <w:ind w:left="2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467BE">
      <w:start w:val="1"/>
      <w:numFmt w:val="bullet"/>
      <w:lvlText w:val="▪"/>
      <w:lvlJc w:val="left"/>
      <w:pPr>
        <w:ind w:left="3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EA866">
      <w:start w:val="1"/>
      <w:numFmt w:val="bullet"/>
      <w:lvlText w:val="•"/>
      <w:lvlJc w:val="left"/>
      <w:pPr>
        <w:ind w:left="3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2DE3A">
      <w:start w:val="1"/>
      <w:numFmt w:val="bullet"/>
      <w:lvlText w:val="o"/>
      <w:lvlJc w:val="left"/>
      <w:pPr>
        <w:ind w:left="4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8C91A">
      <w:start w:val="1"/>
      <w:numFmt w:val="bullet"/>
      <w:lvlText w:val="▪"/>
      <w:lvlJc w:val="left"/>
      <w:pPr>
        <w:ind w:left="5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284F4">
      <w:start w:val="1"/>
      <w:numFmt w:val="bullet"/>
      <w:lvlText w:val="•"/>
      <w:lvlJc w:val="left"/>
      <w:pPr>
        <w:ind w:left="5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2B894">
      <w:start w:val="1"/>
      <w:numFmt w:val="bullet"/>
      <w:lvlText w:val="o"/>
      <w:lvlJc w:val="left"/>
      <w:pPr>
        <w:ind w:left="6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48E6C">
      <w:start w:val="1"/>
      <w:numFmt w:val="bullet"/>
      <w:lvlText w:val="▪"/>
      <w:lvlJc w:val="left"/>
      <w:pPr>
        <w:ind w:left="7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DD0502"/>
    <w:multiLevelType w:val="hybridMultilevel"/>
    <w:tmpl w:val="7AE0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03787"/>
    <w:rsid w:val="000259EB"/>
    <w:rsid w:val="00045EE6"/>
    <w:rsid w:val="000973EF"/>
    <w:rsid w:val="00145F50"/>
    <w:rsid w:val="00151197"/>
    <w:rsid w:val="001A5D14"/>
    <w:rsid w:val="001B07A4"/>
    <w:rsid w:val="001B250F"/>
    <w:rsid w:val="001E0215"/>
    <w:rsid w:val="00205B67"/>
    <w:rsid w:val="00236F0C"/>
    <w:rsid w:val="002621C0"/>
    <w:rsid w:val="00265F84"/>
    <w:rsid w:val="002E182B"/>
    <w:rsid w:val="002E29B8"/>
    <w:rsid w:val="002F35D3"/>
    <w:rsid w:val="002F3BA1"/>
    <w:rsid w:val="003620C0"/>
    <w:rsid w:val="00376FEF"/>
    <w:rsid w:val="003863B0"/>
    <w:rsid w:val="003B0FE2"/>
    <w:rsid w:val="003B3382"/>
    <w:rsid w:val="003C42C7"/>
    <w:rsid w:val="003D4F30"/>
    <w:rsid w:val="003E30C6"/>
    <w:rsid w:val="003F22C0"/>
    <w:rsid w:val="003F4348"/>
    <w:rsid w:val="004117D7"/>
    <w:rsid w:val="004268D0"/>
    <w:rsid w:val="004325C8"/>
    <w:rsid w:val="00444E38"/>
    <w:rsid w:val="004B65DF"/>
    <w:rsid w:val="004D4B88"/>
    <w:rsid w:val="004F6D38"/>
    <w:rsid w:val="00503787"/>
    <w:rsid w:val="00511685"/>
    <w:rsid w:val="00520866"/>
    <w:rsid w:val="005442B9"/>
    <w:rsid w:val="0058224E"/>
    <w:rsid w:val="00594541"/>
    <w:rsid w:val="005E4984"/>
    <w:rsid w:val="00614671"/>
    <w:rsid w:val="006335B2"/>
    <w:rsid w:val="00673010"/>
    <w:rsid w:val="006A1F06"/>
    <w:rsid w:val="006A329B"/>
    <w:rsid w:val="006C61F1"/>
    <w:rsid w:val="006D4017"/>
    <w:rsid w:val="006E287E"/>
    <w:rsid w:val="00701483"/>
    <w:rsid w:val="00715175"/>
    <w:rsid w:val="0072582C"/>
    <w:rsid w:val="00765223"/>
    <w:rsid w:val="00772148"/>
    <w:rsid w:val="00795BBC"/>
    <w:rsid w:val="007A343C"/>
    <w:rsid w:val="00804DCB"/>
    <w:rsid w:val="00810BF4"/>
    <w:rsid w:val="0085138D"/>
    <w:rsid w:val="00855778"/>
    <w:rsid w:val="00875A32"/>
    <w:rsid w:val="00892B36"/>
    <w:rsid w:val="008A33C6"/>
    <w:rsid w:val="008A6D4B"/>
    <w:rsid w:val="008D5B6E"/>
    <w:rsid w:val="008D7F5C"/>
    <w:rsid w:val="00934F9D"/>
    <w:rsid w:val="00935AF6"/>
    <w:rsid w:val="00942F1F"/>
    <w:rsid w:val="009563CC"/>
    <w:rsid w:val="0095668A"/>
    <w:rsid w:val="0096750D"/>
    <w:rsid w:val="009853BE"/>
    <w:rsid w:val="00990CE9"/>
    <w:rsid w:val="009E47D7"/>
    <w:rsid w:val="00A13EB8"/>
    <w:rsid w:val="00A57741"/>
    <w:rsid w:val="00A649B6"/>
    <w:rsid w:val="00B1586E"/>
    <w:rsid w:val="00B26B16"/>
    <w:rsid w:val="00B31A41"/>
    <w:rsid w:val="00B36B14"/>
    <w:rsid w:val="00B449D9"/>
    <w:rsid w:val="00B54FB0"/>
    <w:rsid w:val="00BB0586"/>
    <w:rsid w:val="00BD7A55"/>
    <w:rsid w:val="00C12017"/>
    <w:rsid w:val="00C22EB4"/>
    <w:rsid w:val="00C35A22"/>
    <w:rsid w:val="00C70156"/>
    <w:rsid w:val="00C77D6D"/>
    <w:rsid w:val="00CD07B6"/>
    <w:rsid w:val="00CD679B"/>
    <w:rsid w:val="00CF1EE1"/>
    <w:rsid w:val="00CF3599"/>
    <w:rsid w:val="00D62695"/>
    <w:rsid w:val="00D64143"/>
    <w:rsid w:val="00D91CE9"/>
    <w:rsid w:val="00D944FB"/>
    <w:rsid w:val="00DA3467"/>
    <w:rsid w:val="00DA7406"/>
    <w:rsid w:val="00DC79E5"/>
    <w:rsid w:val="00DD694A"/>
    <w:rsid w:val="00DE503A"/>
    <w:rsid w:val="00E017A6"/>
    <w:rsid w:val="00E0757E"/>
    <w:rsid w:val="00E167F3"/>
    <w:rsid w:val="00E2390A"/>
    <w:rsid w:val="00E333D1"/>
    <w:rsid w:val="00E4153D"/>
    <w:rsid w:val="00E47FF3"/>
    <w:rsid w:val="00E90975"/>
    <w:rsid w:val="00EB3AF5"/>
    <w:rsid w:val="00EB5D4F"/>
    <w:rsid w:val="00ED31C8"/>
    <w:rsid w:val="00EF3D59"/>
    <w:rsid w:val="00F30824"/>
    <w:rsid w:val="00F40C3B"/>
    <w:rsid w:val="00F42DB1"/>
    <w:rsid w:val="00F9116D"/>
    <w:rsid w:val="00F9527A"/>
    <w:rsid w:val="00FC5432"/>
    <w:rsid w:val="00FF02E7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66"/>
    <w:pPr>
      <w:spacing w:after="17" w:line="247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20866"/>
    <w:pPr>
      <w:keepNext/>
      <w:keepLines/>
      <w:spacing w:after="0" w:line="270" w:lineRule="auto"/>
      <w:ind w:left="10" w:right="15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4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86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40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01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paragraph" w:styleId="a3">
    <w:name w:val="List Paragraph"/>
    <w:basedOn w:val="a"/>
    <w:uiPriority w:val="34"/>
    <w:qFormat/>
    <w:rsid w:val="003B0FE2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qFormat/>
    <w:rsid w:val="003B0FE2"/>
    <w:pPr>
      <w:spacing w:after="0" w:line="240" w:lineRule="auto"/>
      <w:ind w:left="0" w:firstLine="709"/>
      <w:contextualSpacing/>
    </w:pPr>
    <w:rPr>
      <w:color w:val="auto"/>
      <w:sz w:val="28"/>
      <w:szCs w:val="28"/>
    </w:rPr>
  </w:style>
  <w:style w:type="character" w:customStyle="1" w:styleId="Pro-Gramma0">
    <w:name w:val="Pro-Gramma Знак"/>
    <w:link w:val="Pro-Gramma"/>
    <w:uiPriority w:val="99"/>
    <w:locked/>
    <w:rsid w:val="003B0F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">
    <w:name w:val="Pro-Tab"/>
    <w:basedOn w:val="a"/>
    <w:uiPriority w:val="99"/>
    <w:rsid w:val="003B0FE2"/>
    <w:pPr>
      <w:spacing w:before="60" w:after="0" w:line="240" w:lineRule="auto"/>
      <w:ind w:left="0" w:firstLine="0"/>
      <w:jc w:val="left"/>
    </w:pPr>
    <w:rPr>
      <w:color w:val="auto"/>
      <w:szCs w:val="24"/>
    </w:rPr>
  </w:style>
  <w:style w:type="table" w:customStyle="1" w:styleId="TableGrid">
    <w:name w:val="TableGrid"/>
    <w:rsid w:val="00942F1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topleveltext">
    <w:name w:val="formattext topleveltext"/>
    <w:basedOn w:val="a"/>
    <w:uiPriority w:val="99"/>
    <w:rsid w:val="00B26B1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4">
    <w:name w:val="Table Grid"/>
    <w:basedOn w:val="a1"/>
    <w:uiPriority w:val="59"/>
    <w:rsid w:val="00C70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17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7D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4117D7"/>
    <w:rPr>
      <w:i/>
      <w:iCs/>
    </w:rPr>
  </w:style>
  <w:style w:type="paragraph" w:customStyle="1" w:styleId="ConsPlusNonformat">
    <w:name w:val="ConsPlusNonformat"/>
    <w:rsid w:val="0041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117D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56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56865" TargetMode="External"/><Relationship Id="rId5" Type="http://schemas.openxmlformats.org/officeDocument/2006/relationships/hyperlink" Target="consultantplus://offline/ref=CDFA937D68F35BE174A0ECD51ECA86547996D83019ED39283708FF7A1C89F5C2E8F09E11E3z0D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17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Гордобойнова</dc:creator>
  <cp:lastModifiedBy>user</cp:lastModifiedBy>
  <cp:revision>6</cp:revision>
  <dcterms:created xsi:type="dcterms:W3CDTF">2021-01-20T12:19:00Z</dcterms:created>
  <dcterms:modified xsi:type="dcterms:W3CDTF">2021-01-21T12:40:00Z</dcterms:modified>
</cp:coreProperties>
</file>