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2A" w:rsidRDefault="00470940">
      <w:pPr>
        <w:pStyle w:val="2"/>
        <w:ind w:left="660"/>
      </w:pPr>
      <w:r>
        <w:rPr>
          <w:color w:val="FF0000"/>
        </w:rPr>
        <w:t>Доступ к информационным системам</w:t>
      </w:r>
    </w:p>
    <w:p w:rsidR="00286F2A" w:rsidRDefault="00286F2A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1700"/>
        <w:gridCol w:w="1418"/>
        <w:gridCol w:w="1416"/>
        <w:gridCol w:w="1559"/>
        <w:gridCol w:w="1390"/>
      </w:tblGrid>
      <w:tr w:rsidR="00286F2A" w:rsidTr="00276634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286F2A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:rsidR="00286F2A" w:rsidRDefault="00470940">
            <w:pPr>
              <w:pStyle w:val="TableParagraph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Нахождение ПК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double" w:sz="2" w:space="0" w:color="EFEFEF"/>
            </w:tcBorders>
          </w:tcPr>
          <w:p w:rsidR="00286F2A" w:rsidRDefault="00286F2A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:rsidR="00286F2A" w:rsidRDefault="00470940">
            <w:pPr>
              <w:pStyle w:val="TableParagraph"/>
              <w:ind w:left="113" w:right="10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1418" w:type="dxa"/>
            <w:tcBorders>
              <w:left w:val="double" w:sz="2" w:space="0" w:color="EFEFEF"/>
              <w:bottom w:val="single" w:sz="4" w:space="0" w:color="auto"/>
              <w:right w:val="double" w:sz="2" w:space="0" w:color="EFEFEF"/>
            </w:tcBorders>
          </w:tcPr>
          <w:p w:rsidR="00286F2A" w:rsidRDefault="00286F2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286F2A" w:rsidRDefault="00470940">
            <w:pPr>
              <w:pStyle w:val="TableParagraph"/>
              <w:ind w:left="125" w:right="92"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Доступ в Интернет</w:t>
            </w:r>
          </w:p>
        </w:tc>
        <w:tc>
          <w:tcPr>
            <w:tcW w:w="1416" w:type="dxa"/>
            <w:tcBorders>
              <w:left w:val="double" w:sz="2" w:space="0" w:color="EFEFEF"/>
              <w:bottom w:val="single" w:sz="4" w:space="0" w:color="auto"/>
            </w:tcBorders>
          </w:tcPr>
          <w:p w:rsidR="00286F2A" w:rsidRDefault="00286F2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286F2A" w:rsidRDefault="00470940">
            <w:pPr>
              <w:pStyle w:val="TableParagraph"/>
              <w:ind w:left="306" w:right="98" w:hanging="17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Скорость </w:t>
            </w:r>
            <w:proofErr w:type="spellStart"/>
            <w:r>
              <w:rPr>
                <w:rFonts w:ascii="Times New Roman" w:hAnsi="Times New Roman"/>
                <w:sz w:val="28"/>
              </w:rPr>
              <w:t>подкл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286F2A" w:rsidRDefault="00470940">
            <w:pPr>
              <w:pStyle w:val="TableParagraph"/>
              <w:spacing w:before="7"/>
              <w:ind w:left="2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</w:t>
            </w:r>
          </w:p>
          <w:p w:rsidR="00286F2A" w:rsidRDefault="00470940">
            <w:pPr>
              <w:pStyle w:val="TableParagraph"/>
              <w:spacing w:before="48"/>
              <w:ind w:left="2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соединения</w:t>
            </w:r>
          </w:p>
        </w:tc>
        <w:tc>
          <w:tcPr>
            <w:tcW w:w="1390" w:type="dxa"/>
          </w:tcPr>
          <w:p w:rsidR="00286F2A" w:rsidRDefault="00470940">
            <w:pPr>
              <w:pStyle w:val="TableParagraph"/>
              <w:spacing w:before="193"/>
              <w:ind w:left="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Провайдер</w:t>
            </w:r>
          </w:p>
        </w:tc>
      </w:tr>
      <w:tr w:rsidR="00286F2A" w:rsidTr="00276634">
        <w:trPr>
          <w:trHeight w:val="6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9" w:line="322" w:lineRule="exact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</w:t>
            </w:r>
          </w:p>
          <w:p w:rsidR="00286F2A" w:rsidRDefault="00470940">
            <w:pPr>
              <w:pStyle w:val="TableParagraph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69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69"/>
              <w:ind w:left="6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69"/>
              <w:ind w:left="352" w:right="3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</w:rPr>
              <w:t>мгб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6F2A" w:rsidRDefault="00470940">
            <w:pPr>
              <w:pStyle w:val="TableParagraph"/>
              <w:spacing w:before="9"/>
              <w:ind w:left="407" w:right="168" w:hanging="2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Выделен. линия</w:t>
            </w:r>
          </w:p>
        </w:tc>
        <w:tc>
          <w:tcPr>
            <w:tcW w:w="1390" w:type="dxa"/>
          </w:tcPr>
          <w:p w:rsidR="00286F2A" w:rsidRPr="00276634" w:rsidRDefault="00276634" w:rsidP="00276634">
            <w:pPr>
              <w:pStyle w:val="TableParagraph"/>
              <w:spacing w:before="9"/>
              <w:ind w:left="277" w:right="106" w:hanging="125"/>
              <w:jc w:val="center"/>
              <w:rPr>
                <w:rFonts w:asciiTheme="minorHAnsi" w:hAnsiTheme="minorHAnsi" w:cstheme="minorHAnsi"/>
                <w:sz w:val="28"/>
              </w:rPr>
            </w:pPr>
            <w:r w:rsidRPr="00276634">
              <w:rPr>
                <w:rFonts w:asciiTheme="minorHAnsi" w:hAnsiTheme="minorHAnsi" w:cstheme="minorHAnsi"/>
                <w:sz w:val="28"/>
              </w:rPr>
              <w:t>Гатчина-онлайн</w:t>
            </w:r>
          </w:p>
        </w:tc>
      </w:tr>
      <w:tr w:rsidR="00286F2A" w:rsidTr="00276634">
        <w:trPr>
          <w:trHeight w:val="9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9" w:line="322" w:lineRule="exact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</w:t>
            </w:r>
          </w:p>
          <w:p w:rsidR="00286F2A" w:rsidRDefault="00470940">
            <w:pPr>
              <w:pStyle w:val="TableParagraph"/>
              <w:ind w:left="17" w:right="1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заместителя заведую </w:t>
            </w:r>
            <w:proofErr w:type="spellStart"/>
            <w:r>
              <w:rPr>
                <w:rFonts w:ascii="Times New Roman" w:hAnsi="Times New Roman"/>
                <w:sz w:val="28"/>
              </w:rPr>
              <w:t>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286F2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86F2A" w:rsidRDefault="00470940">
            <w:pPr>
              <w:pStyle w:val="TableParagraph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286F2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86F2A" w:rsidRDefault="00470940">
            <w:pPr>
              <w:pStyle w:val="TableParagraph"/>
              <w:ind w:left="6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286F2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86F2A" w:rsidRDefault="00470940">
            <w:pPr>
              <w:pStyle w:val="TableParagraph"/>
              <w:ind w:left="352" w:right="3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</w:rPr>
              <w:t>мгб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6F2A" w:rsidRDefault="00286F2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86F2A" w:rsidRDefault="00470940">
            <w:pPr>
              <w:pStyle w:val="TableParagraph"/>
              <w:ind w:left="330" w:right="3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Модем</w:t>
            </w:r>
          </w:p>
        </w:tc>
        <w:tc>
          <w:tcPr>
            <w:tcW w:w="1390" w:type="dxa"/>
          </w:tcPr>
          <w:p w:rsidR="00286F2A" w:rsidRPr="00276634" w:rsidRDefault="00276634" w:rsidP="00276634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  <w:r w:rsidRPr="00276634">
              <w:rPr>
                <w:rFonts w:asciiTheme="minorHAnsi" w:hAnsiTheme="minorHAnsi" w:cstheme="minorHAnsi"/>
                <w:sz w:val="28"/>
              </w:rPr>
              <w:t>Гатчина-онлайн</w:t>
            </w:r>
          </w:p>
        </w:tc>
      </w:tr>
      <w:tr w:rsidR="00286F2A" w:rsidTr="00276634">
        <w:trPr>
          <w:trHeight w:val="3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6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логопеда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276634">
            <w:pPr>
              <w:pStyle w:val="TableParagraph"/>
              <w:spacing w:before="6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6"/>
              <w:ind w:left="6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2766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86F2A" w:rsidRDefault="002766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86F2A" w:rsidRDefault="002766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 w:rsidR="00276634" w:rsidTr="00276634">
        <w:trPr>
          <w:trHeight w:val="1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9" w:line="322" w:lineRule="exact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</w:t>
            </w:r>
          </w:p>
          <w:p w:rsidR="00276634" w:rsidRDefault="00276634" w:rsidP="00276634">
            <w:pPr>
              <w:pStyle w:val="TableParagraph"/>
              <w:spacing w:before="6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заместителя заведую </w:t>
            </w:r>
            <w:proofErr w:type="spellStart"/>
            <w:r>
              <w:rPr>
                <w:rFonts w:ascii="Times New Roman" w:hAnsi="Times New Roman"/>
                <w:sz w:val="28"/>
              </w:rPr>
              <w:t>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АХЧ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6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6"/>
              <w:ind w:left="6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634" w:rsidRDefault="00276634" w:rsidP="0027663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276634" w:rsidRDefault="00276634" w:rsidP="00276634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276634">
              <w:rPr>
                <w:rFonts w:asciiTheme="minorHAnsi" w:hAnsiTheme="minorHAnsi" w:cstheme="minorHAnsi"/>
                <w:sz w:val="28"/>
              </w:rPr>
              <w:t>Гатчина- регион</w:t>
            </w:r>
          </w:p>
        </w:tc>
      </w:tr>
      <w:tr w:rsidR="00276634" w:rsidTr="00276634">
        <w:trPr>
          <w:trHeight w:val="1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6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Медицинский кабинет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6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6"/>
              <w:ind w:left="646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76634" w:rsidRDefault="00276634" w:rsidP="0027663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76634" w:rsidRDefault="00276634" w:rsidP="00276634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286F2A" w:rsidTr="00276634">
        <w:trPr>
          <w:trHeight w:val="6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68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Бухгалтерия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68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68"/>
              <w:ind w:left="6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68"/>
              <w:ind w:left="352" w:right="3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</w:rPr>
              <w:t>мгб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6F2A" w:rsidRDefault="00470940">
            <w:pPr>
              <w:pStyle w:val="TableParagraph"/>
              <w:spacing w:before="7"/>
              <w:ind w:left="407" w:right="168" w:hanging="2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Выделен. линия</w:t>
            </w:r>
          </w:p>
        </w:tc>
        <w:tc>
          <w:tcPr>
            <w:tcW w:w="1390" w:type="dxa"/>
          </w:tcPr>
          <w:p w:rsidR="00286F2A" w:rsidRDefault="00276634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276634">
              <w:rPr>
                <w:rFonts w:asciiTheme="minorHAnsi" w:hAnsiTheme="minorHAnsi" w:cstheme="minorHAnsi"/>
                <w:sz w:val="28"/>
              </w:rPr>
              <w:t>Гатчина- регион</w:t>
            </w:r>
          </w:p>
        </w:tc>
      </w:tr>
      <w:tr w:rsidR="00286F2A" w:rsidTr="00276634">
        <w:trPr>
          <w:trHeight w:val="5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31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 психолога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31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31"/>
              <w:ind w:left="6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131"/>
              <w:ind w:left="352" w:right="3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</w:rPr>
              <w:t>мгб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6F2A" w:rsidRDefault="00470940">
            <w:pPr>
              <w:pStyle w:val="TableParagraph"/>
              <w:spacing w:before="131"/>
              <w:ind w:left="330" w:right="3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Модем</w:t>
            </w:r>
          </w:p>
        </w:tc>
        <w:tc>
          <w:tcPr>
            <w:tcW w:w="1390" w:type="dxa"/>
          </w:tcPr>
          <w:p w:rsidR="00286F2A" w:rsidRDefault="00276634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276634">
              <w:rPr>
                <w:rFonts w:asciiTheme="minorHAnsi" w:hAnsiTheme="minorHAnsi" w:cstheme="minorHAnsi"/>
                <w:sz w:val="28"/>
              </w:rPr>
              <w:t>Гатчина- регион</w:t>
            </w:r>
          </w:p>
        </w:tc>
      </w:tr>
      <w:tr w:rsidR="00286F2A" w:rsidTr="00276634">
        <w:trPr>
          <w:trHeight w:val="3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6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6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6"/>
              <w:ind w:left="6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6"/>
              <w:ind w:left="352" w:right="3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</w:rPr>
              <w:t>мгб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6F2A" w:rsidRDefault="00470940" w:rsidP="00276634">
            <w:pPr>
              <w:pStyle w:val="TableParagraph"/>
              <w:spacing w:before="6"/>
              <w:ind w:left="327" w:right="310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Wi-Fi</w:t>
            </w:r>
            <w:proofErr w:type="spellEnd"/>
          </w:p>
        </w:tc>
        <w:tc>
          <w:tcPr>
            <w:tcW w:w="1390" w:type="dxa"/>
          </w:tcPr>
          <w:p w:rsidR="00286F2A" w:rsidRDefault="00286F2A" w:rsidP="00276634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286F2A" w:rsidTr="00276634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A" w:rsidRDefault="00470940">
            <w:pPr>
              <w:pStyle w:val="TableParagraph"/>
              <w:spacing w:before="6" w:line="322" w:lineRule="exact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Кабинет</w:t>
            </w:r>
          </w:p>
          <w:p w:rsidR="00286F2A" w:rsidRDefault="00470940">
            <w:pPr>
              <w:pStyle w:val="TableParagraph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развивающих игр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F2A" w:rsidRDefault="00470940">
            <w:pPr>
              <w:pStyle w:val="TableParagraph"/>
              <w:spacing w:before="167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6F2A" w:rsidRDefault="00276634">
            <w:pPr>
              <w:pStyle w:val="TableParagraph"/>
              <w:spacing w:before="167"/>
              <w:ind w:left="6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86F2A" w:rsidRDefault="00286F2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F2A" w:rsidRDefault="00276634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Wi-Fi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86F2A" w:rsidRDefault="00286F2A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276634" w:rsidTr="00276634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Изостудия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167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167"/>
              <w:ind w:left="6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76634" w:rsidRDefault="0027663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6634" w:rsidRDefault="00276634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Wi-Fi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276634" w:rsidRDefault="00276634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276634" w:rsidTr="00276634">
        <w:trPr>
          <w:trHeight w:val="53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6" w:line="322" w:lineRule="exact"/>
              <w:ind w:left="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167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6634" w:rsidRDefault="00276634" w:rsidP="00276634">
            <w:pPr>
              <w:pStyle w:val="TableParagraph"/>
              <w:spacing w:before="167"/>
              <w:ind w:left="6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76634" w:rsidRDefault="0027663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6634" w:rsidRDefault="00276634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Wi-Fi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76634" w:rsidRDefault="00276634" w:rsidP="0027663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:rsidR="00286F2A" w:rsidRDefault="00470940">
      <w:pPr>
        <w:spacing w:before="285"/>
        <w:ind w:left="525" w:right="635"/>
        <w:jc w:val="center"/>
        <w:rPr>
          <w:sz w:val="32"/>
        </w:rPr>
      </w:pPr>
      <w:r>
        <w:rPr>
          <w:color w:val="FF0000"/>
          <w:sz w:val="32"/>
        </w:rPr>
        <w:t>Интерактивное оборудование</w:t>
      </w:r>
    </w:p>
    <w:p w:rsidR="00286F2A" w:rsidRDefault="00286F2A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461" w:type="dxa"/>
        <w:tblLayout w:type="fixed"/>
        <w:tblLook w:val="01E0" w:firstRow="1" w:lastRow="1" w:firstColumn="1" w:lastColumn="1" w:noHBand="0" w:noVBand="0"/>
      </w:tblPr>
      <w:tblGrid>
        <w:gridCol w:w="2312"/>
        <w:gridCol w:w="2866"/>
        <w:gridCol w:w="4203"/>
      </w:tblGrid>
      <w:tr w:rsidR="00286F2A">
        <w:trPr>
          <w:trHeight w:val="1024"/>
        </w:trPr>
        <w:tc>
          <w:tcPr>
            <w:tcW w:w="2312" w:type="dxa"/>
            <w:tcBorders>
              <w:top w:val="single" w:sz="8" w:space="0" w:color="4F81BC"/>
              <w:bottom w:val="single" w:sz="8" w:space="0" w:color="4F81BC"/>
            </w:tcBorders>
          </w:tcPr>
          <w:p w:rsidR="00286F2A" w:rsidRDefault="00470940">
            <w:pPr>
              <w:pStyle w:val="TableParagraph"/>
              <w:ind w:left="108" w:right="275"/>
              <w:rPr>
                <w:b/>
                <w:color w:val="365F91"/>
                <w:sz w:val="28"/>
              </w:rPr>
            </w:pPr>
            <w:r>
              <w:rPr>
                <w:b/>
                <w:color w:val="365F91"/>
                <w:sz w:val="28"/>
              </w:rPr>
              <w:t>Интерактивные доски</w:t>
            </w:r>
          </w:p>
          <w:p w:rsidR="00276634" w:rsidRDefault="00276634">
            <w:pPr>
              <w:pStyle w:val="TableParagraph"/>
              <w:ind w:left="108" w:right="275"/>
              <w:rPr>
                <w:b/>
                <w:color w:val="365F91"/>
                <w:sz w:val="28"/>
              </w:rPr>
            </w:pPr>
          </w:p>
          <w:p w:rsidR="00276634" w:rsidRDefault="00276634">
            <w:pPr>
              <w:pStyle w:val="TableParagraph"/>
              <w:ind w:left="108" w:right="275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Интерактивные системы в группах</w:t>
            </w:r>
          </w:p>
        </w:tc>
        <w:tc>
          <w:tcPr>
            <w:tcW w:w="2866" w:type="dxa"/>
            <w:tcBorders>
              <w:top w:val="single" w:sz="8" w:space="0" w:color="4F81BC"/>
              <w:bottom w:val="single" w:sz="8" w:space="0" w:color="4F81BC"/>
            </w:tcBorders>
          </w:tcPr>
          <w:p w:rsidR="00286F2A" w:rsidRDefault="00470940">
            <w:pPr>
              <w:pStyle w:val="TableParagraph"/>
              <w:spacing w:line="341" w:lineRule="exact"/>
              <w:ind w:left="124"/>
              <w:rPr>
                <w:b/>
                <w:sz w:val="28"/>
              </w:rPr>
            </w:pPr>
            <w:proofErr w:type="spellStart"/>
            <w:r>
              <w:rPr>
                <w:b/>
                <w:color w:val="365F91"/>
                <w:sz w:val="28"/>
              </w:rPr>
              <w:t>Mimio</w:t>
            </w:r>
            <w:proofErr w:type="spellEnd"/>
            <w:r>
              <w:rPr>
                <w:b/>
                <w:color w:val="365F91"/>
                <w:sz w:val="28"/>
              </w:rPr>
              <w:t xml:space="preserve"> -1</w:t>
            </w:r>
          </w:p>
          <w:p w:rsidR="00286F2A" w:rsidRDefault="00470940">
            <w:pPr>
              <w:pStyle w:val="TableParagraph"/>
              <w:spacing w:line="341" w:lineRule="exact"/>
              <w:ind w:left="124"/>
              <w:rPr>
                <w:b/>
                <w:color w:val="365F91"/>
                <w:sz w:val="28"/>
              </w:rPr>
            </w:pPr>
            <w:proofErr w:type="spellStart"/>
            <w:r>
              <w:rPr>
                <w:b/>
                <w:color w:val="365F91"/>
                <w:sz w:val="28"/>
              </w:rPr>
              <w:t>Aktiv</w:t>
            </w:r>
            <w:proofErr w:type="spellEnd"/>
            <w:r>
              <w:rPr>
                <w:b/>
                <w:color w:val="365F91"/>
                <w:sz w:val="28"/>
              </w:rPr>
              <w:t xml:space="preserve"> </w:t>
            </w:r>
            <w:proofErr w:type="spellStart"/>
            <w:r>
              <w:rPr>
                <w:b/>
                <w:color w:val="365F91"/>
                <w:sz w:val="28"/>
              </w:rPr>
              <w:t>Bord</w:t>
            </w:r>
            <w:proofErr w:type="spellEnd"/>
            <w:r>
              <w:rPr>
                <w:b/>
                <w:color w:val="365F91"/>
                <w:sz w:val="28"/>
              </w:rPr>
              <w:t>- 1</w:t>
            </w:r>
          </w:p>
          <w:p w:rsidR="00276634" w:rsidRDefault="00276634">
            <w:pPr>
              <w:pStyle w:val="TableParagraph"/>
              <w:spacing w:line="341" w:lineRule="exact"/>
              <w:ind w:left="124"/>
              <w:rPr>
                <w:b/>
                <w:color w:val="365F91"/>
                <w:sz w:val="28"/>
              </w:rPr>
            </w:pPr>
          </w:p>
          <w:p w:rsidR="00276634" w:rsidRDefault="00276634">
            <w:pPr>
              <w:pStyle w:val="TableParagraph"/>
              <w:spacing w:line="341" w:lineRule="exact"/>
              <w:ind w:left="124"/>
              <w:rPr>
                <w:b/>
                <w:color w:val="365F91"/>
                <w:sz w:val="28"/>
              </w:rPr>
            </w:pPr>
          </w:p>
          <w:p w:rsidR="00276634" w:rsidRDefault="00276634">
            <w:pPr>
              <w:pStyle w:val="TableParagraph"/>
              <w:spacing w:line="341" w:lineRule="exact"/>
              <w:ind w:left="124"/>
              <w:rPr>
                <w:b/>
                <w:sz w:val="28"/>
              </w:rPr>
            </w:pPr>
            <w:proofErr w:type="spellStart"/>
            <w:r>
              <w:rPr>
                <w:b/>
                <w:color w:val="365F91"/>
                <w:sz w:val="28"/>
              </w:rPr>
              <w:t>Интошка</w:t>
            </w:r>
            <w:proofErr w:type="spellEnd"/>
          </w:p>
        </w:tc>
        <w:tc>
          <w:tcPr>
            <w:tcW w:w="4203" w:type="dxa"/>
            <w:tcBorders>
              <w:top w:val="single" w:sz="8" w:space="0" w:color="4F81BC"/>
              <w:bottom w:val="single" w:sz="8" w:space="0" w:color="4F81BC"/>
            </w:tcBorders>
          </w:tcPr>
          <w:p w:rsidR="00286F2A" w:rsidRDefault="00470940">
            <w:pPr>
              <w:pStyle w:val="TableParagraph"/>
              <w:ind w:left="1161" w:right="1542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В изостудии В кабинете</w:t>
            </w:r>
          </w:p>
          <w:p w:rsidR="00276634" w:rsidRDefault="00470940" w:rsidP="00276634">
            <w:pPr>
              <w:pStyle w:val="TableParagraph"/>
              <w:spacing w:line="321" w:lineRule="exact"/>
              <w:ind w:left="1161"/>
              <w:rPr>
                <w:b/>
                <w:color w:val="365F91"/>
                <w:sz w:val="28"/>
              </w:rPr>
            </w:pPr>
            <w:r>
              <w:rPr>
                <w:b/>
                <w:color w:val="365F91"/>
                <w:sz w:val="28"/>
              </w:rPr>
              <w:t>развивающих игр</w:t>
            </w:r>
          </w:p>
          <w:p w:rsidR="00276634" w:rsidRDefault="00276634" w:rsidP="00276634">
            <w:pPr>
              <w:pStyle w:val="TableParagraph"/>
              <w:spacing w:line="321" w:lineRule="exact"/>
              <w:ind w:left="1161"/>
              <w:rPr>
                <w:b/>
                <w:color w:val="365F91"/>
                <w:sz w:val="28"/>
              </w:rPr>
            </w:pPr>
          </w:p>
          <w:p w:rsidR="00276634" w:rsidRPr="00276634" w:rsidRDefault="00276634" w:rsidP="00276634">
            <w:pPr>
              <w:pStyle w:val="TableParagraph"/>
              <w:spacing w:line="321" w:lineRule="exact"/>
              <w:ind w:left="1161"/>
              <w:rPr>
                <w:b/>
                <w:color w:val="365F91"/>
                <w:sz w:val="28"/>
              </w:rPr>
            </w:pPr>
            <w:r>
              <w:rPr>
                <w:b/>
                <w:color w:val="365F91"/>
                <w:sz w:val="28"/>
              </w:rPr>
              <w:t>Во всех группах</w:t>
            </w:r>
          </w:p>
        </w:tc>
      </w:tr>
      <w:tr w:rsidR="00286F2A">
        <w:trPr>
          <w:trHeight w:val="820"/>
        </w:trPr>
        <w:tc>
          <w:tcPr>
            <w:tcW w:w="2312" w:type="dxa"/>
            <w:tcBorders>
              <w:top w:val="single" w:sz="8" w:space="0" w:color="4F81BC"/>
            </w:tcBorders>
            <w:shd w:val="clear" w:color="auto" w:fill="D2DFED"/>
          </w:tcPr>
          <w:p w:rsidR="00286F2A" w:rsidRDefault="00470940">
            <w:pPr>
              <w:pStyle w:val="TableParagraph"/>
              <w:spacing w:before="1"/>
              <w:ind w:left="108" w:right="275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Интерактивные столы</w:t>
            </w:r>
          </w:p>
        </w:tc>
        <w:tc>
          <w:tcPr>
            <w:tcW w:w="2866" w:type="dxa"/>
            <w:tcBorders>
              <w:top w:val="single" w:sz="8" w:space="0" w:color="4F81BC"/>
            </w:tcBorders>
            <w:shd w:val="clear" w:color="auto" w:fill="D2DFED"/>
          </w:tcPr>
          <w:p w:rsidR="00286F2A" w:rsidRDefault="00470940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color w:val="365F91"/>
                <w:sz w:val="28"/>
              </w:rPr>
              <w:t>4 штуки</w:t>
            </w:r>
          </w:p>
        </w:tc>
        <w:tc>
          <w:tcPr>
            <w:tcW w:w="4203" w:type="dxa"/>
            <w:tcBorders>
              <w:top w:val="single" w:sz="8" w:space="0" w:color="4F81BC"/>
            </w:tcBorders>
            <w:shd w:val="clear" w:color="auto" w:fill="D2DFED"/>
          </w:tcPr>
          <w:p w:rsidR="00286F2A" w:rsidRDefault="00470940">
            <w:pPr>
              <w:pStyle w:val="TableParagraph"/>
              <w:spacing w:before="1" w:line="341" w:lineRule="exact"/>
              <w:ind w:left="1161"/>
              <w:rPr>
                <w:sz w:val="28"/>
              </w:rPr>
            </w:pPr>
            <w:r>
              <w:rPr>
                <w:color w:val="365F91"/>
                <w:sz w:val="28"/>
              </w:rPr>
              <w:t>В группах</w:t>
            </w:r>
          </w:p>
          <w:p w:rsidR="00286F2A" w:rsidRDefault="00470940">
            <w:pPr>
              <w:pStyle w:val="TableParagraph"/>
              <w:spacing w:line="341" w:lineRule="exact"/>
              <w:ind w:left="1161"/>
              <w:rPr>
                <w:sz w:val="28"/>
              </w:rPr>
            </w:pPr>
            <w:r>
              <w:rPr>
                <w:color w:val="365F91"/>
                <w:sz w:val="28"/>
              </w:rPr>
              <w:t>№12,№8,№4,№3</w:t>
            </w:r>
          </w:p>
        </w:tc>
      </w:tr>
      <w:tr w:rsidR="00286F2A">
        <w:trPr>
          <w:trHeight w:val="1364"/>
        </w:trPr>
        <w:tc>
          <w:tcPr>
            <w:tcW w:w="2312" w:type="dxa"/>
          </w:tcPr>
          <w:p w:rsidR="00286F2A" w:rsidRDefault="00470940">
            <w:pPr>
              <w:pStyle w:val="TableParagraph"/>
              <w:spacing w:line="342" w:lineRule="exact"/>
              <w:ind w:left="108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Система с</w:t>
            </w:r>
          </w:p>
          <w:p w:rsidR="00286F2A" w:rsidRDefault="00470940">
            <w:pPr>
              <w:pStyle w:val="TableParagraph"/>
              <w:spacing w:before="1"/>
              <w:ind w:left="108" w:righ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подсвечиваемой клавиатурой</w:t>
            </w:r>
          </w:p>
          <w:p w:rsidR="00286F2A" w:rsidRDefault="00470940">
            <w:pPr>
              <w:pStyle w:val="TableParagraph"/>
              <w:tabs>
                <w:tab w:val="left" w:pos="9382"/>
              </w:tabs>
              <w:spacing w:before="1" w:line="317" w:lineRule="exact"/>
              <w:ind w:left="-15" w:right="-7085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  <w:u w:val="single" w:color="4F81BC"/>
              </w:rPr>
              <w:t xml:space="preserve"> </w:t>
            </w:r>
            <w:r>
              <w:rPr>
                <w:b/>
                <w:color w:val="365F91"/>
                <w:spacing w:val="-5"/>
                <w:sz w:val="28"/>
                <w:u w:val="single" w:color="4F81BC"/>
              </w:rPr>
              <w:t xml:space="preserve"> </w:t>
            </w:r>
            <w:proofErr w:type="spellStart"/>
            <w:r>
              <w:rPr>
                <w:b/>
                <w:color w:val="365F91"/>
                <w:sz w:val="28"/>
                <w:u w:val="single" w:color="4F81BC"/>
              </w:rPr>
              <w:t>EduPlay</w:t>
            </w:r>
            <w:proofErr w:type="spellEnd"/>
            <w:r>
              <w:rPr>
                <w:b/>
                <w:color w:val="365F91"/>
                <w:sz w:val="28"/>
                <w:u w:val="single" w:color="4F81BC"/>
              </w:rPr>
              <w:tab/>
            </w:r>
          </w:p>
        </w:tc>
        <w:tc>
          <w:tcPr>
            <w:tcW w:w="2866" w:type="dxa"/>
          </w:tcPr>
          <w:p w:rsidR="00286F2A" w:rsidRDefault="00470940">
            <w:pPr>
              <w:pStyle w:val="TableParagraph"/>
              <w:spacing w:line="342" w:lineRule="exact"/>
              <w:ind w:left="124"/>
              <w:rPr>
                <w:sz w:val="28"/>
              </w:rPr>
            </w:pPr>
            <w:r>
              <w:rPr>
                <w:color w:val="365F91"/>
                <w:sz w:val="28"/>
              </w:rPr>
              <w:t>4 штуки</w:t>
            </w:r>
          </w:p>
        </w:tc>
        <w:tc>
          <w:tcPr>
            <w:tcW w:w="4203" w:type="dxa"/>
          </w:tcPr>
          <w:p w:rsidR="00286F2A" w:rsidRDefault="00470940">
            <w:pPr>
              <w:pStyle w:val="TableParagraph"/>
              <w:spacing w:line="342" w:lineRule="exact"/>
              <w:ind w:left="1161"/>
              <w:rPr>
                <w:sz w:val="28"/>
              </w:rPr>
            </w:pPr>
            <w:r>
              <w:rPr>
                <w:color w:val="365F91"/>
                <w:sz w:val="28"/>
              </w:rPr>
              <w:t>В группах</w:t>
            </w:r>
          </w:p>
          <w:p w:rsidR="00286F2A" w:rsidRDefault="00470940">
            <w:pPr>
              <w:pStyle w:val="TableParagraph"/>
              <w:spacing w:before="1"/>
              <w:ind w:left="1161"/>
              <w:rPr>
                <w:sz w:val="28"/>
              </w:rPr>
            </w:pPr>
            <w:r>
              <w:rPr>
                <w:color w:val="365F91"/>
                <w:sz w:val="28"/>
              </w:rPr>
              <w:t>№11,№7,№1,№5</w:t>
            </w:r>
          </w:p>
        </w:tc>
      </w:tr>
    </w:tbl>
    <w:p w:rsidR="00286F2A" w:rsidRDefault="00286F2A">
      <w:pPr>
        <w:pStyle w:val="a3"/>
        <w:ind w:left="0"/>
        <w:rPr>
          <w:sz w:val="20"/>
        </w:rPr>
      </w:pPr>
    </w:p>
    <w:p w:rsidR="00286F2A" w:rsidRDefault="00286F2A">
      <w:pPr>
        <w:pStyle w:val="a3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1488" w:type="dxa"/>
        <w:tblLayout w:type="fixed"/>
        <w:tblLook w:val="01E0" w:firstRow="1" w:lastRow="1" w:firstColumn="1" w:lastColumn="1" w:noHBand="0" w:noVBand="0"/>
      </w:tblPr>
      <w:tblGrid>
        <w:gridCol w:w="2469"/>
        <w:gridCol w:w="4005"/>
      </w:tblGrid>
      <w:tr w:rsidR="00286F2A" w:rsidTr="00470940">
        <w:trPr>
          <w:trHeight w:val="683"/>
        </w:trPr>
        <w:tc>
          <w:tcPr>
            <w:tcW w:w="2469" w:type="dxa"/>
            <w:tcBorders>
              <w:top w:val="single" w:sz="8" w:space="0" w:color="4F81BC"/>
              <w:bottom w:val="single" w:sz="8" w:space="0" w:color="4F81BC"/>
            </w:tcBorders>
          </w:tcPr>
          <w:p w:rsidR="00286F2A" w:rsidRDefault="00470940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Телевизоры</w:t>
            </w:r>
          </w:p>
        </w:tc>
        <w:tc>
          <w:tcPr>
            <w:tcW w:w="4005" w:type="dxa"/>
            <w:tcBorders>
              <w:top w:val="single" w:sz="8" w:space="0" w:color="4F81BC"/>
              <w:bottom w:val="single" w:sz="8" w:space="0" w:color="4F81BC"/>
            </w:tcBorders>
          </w:tcPr>
          <w:p w:rsidR="00286F2A" w:rsidRDefault="00470940">
            <w:pPr>
              <w:pStyle w:val="TableParagraph"/>
              <w:spacing w:before="1" w:line="341" w:lineRule="exact"/>
              <w:ind w:left="106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Во всех группах, музыкальном</w:t>
            </w:r>
          </w:p>
          <w:p w:rsidR="00286F2A" w:rsidRDefault="00470940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зале</w:t>
            </w:r>
          </w:p>
        </w:tc>
      </w:tr>
      <w:tr w:rsidR="00286F2A" w:rsidTr="00470940">
        <w:trPr>
          <w:trHeight w:val="1369"/>
        </w:trPr>
        <w:tc>
          <w:tcPr>
            <w:tcW w:w="2469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</w:tcPr>
          <w:p w:rsidR="00286F2A" w:rsidRDefault="00470940">
            <w:pPr>
              <w:pStyle w:val="TableParagraph"/>
              <w:spacing w:before="1"/>
              <w:ind w:left="108" w:right="89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lastRenderedPageBreak/>
              <w:t>Мультимедийный проектор и экран</w:t>
            </w:r>
          </w:p>
        </w:tc>
        <w:tc>
          <w:tcPr>
            <w:tcW w:w="4005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</w:tcPr>
          <w:p w:rsidR="00286F2A" w:rsidRDefault="00470940">
            <w:pPr>
              <w:pStyle w:val="TableParagraph"/>
              <w:spacing w:before="1"/>
              <w:ind w:left="106" w:right="628"/>
              <w:rPr>
                <w:sz w:val="28"/>
              </w:rPr>
            </w:pPr>
            <w:r>
              <w:rPr>
                <w:color w:val="365F91"/>
                <w:sz w:val="28"/>
              </w:rPr>
              <w:t>Музыкальный зал, кабинет развивающих игр,</w:t>
            </w:r>
          </w:p>
          <w:p w:rsidR="00286F2A" w:rsidRDefault="00470940">
            <w:pPr>
              <w:pStyle w:val="TableParagraph"/>
              <w:spacing w:before="1" w:line="341" w:lineRule="exact"/>
              <w:ind w:left="106"/>
              <w:rPr>
                <w:sz w:val="28"/>
              </w:rPr>
            </w:pPr>
            <w:r>
              <w:rPr>
                <w:color w:val="365F91"/>
                <w:sz w:val="28"/>
              </w:rPr>
              <w:t>методический кабинет (для</w:t>
            </w:r>
          </w:p>
          <w:p w:rsidR="00286F2A" w:rsidRDefault="00470940">
            <w:pPr>
              <w:pStyle w:val="TableParagraph"/>
              <w:spacing w:line="323" w:lineRule="exact"/>
              <w:ind w:left="106"/>
              <w:rPr>
                <w:sz w:val="28"/>
              </w:rPr>
            </w:pPr>
            <w:r>
              <w:rPr>
                <w:color w:val="365F91"/>
                <w:sz w:val="28"/>
              </w:rPr>
              <w:t>использования в группах)</w:t>
            </w:r>
          </w:p>
        </w:tc>
      </w:tr>
    </w:tbl>
    <w:p w:rsidR="00470940" w:rsidRDefault="00470940">
      <w:pPr>
        <w:spacing w:line="323" w:lineRule="exact"/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Default="00470940" w:rsidP="00470940">
      <w:pPr>
        <w:rPr>
          <w:sz w:val="28"/>
        </w:rPr>
      </w:pPr>
    </w:p>
    <w:p w:rsidR="00470940" w:rsidRDefault="00470940" w:rsidP="00470940">
      <w:pPr>
        <w:spacing w:before="6"/>
        <w:ind w:left="667" w:right="634"/>
        <w:jc w:val="center"/>
        <w:rPr>
          <w:rFonts w:ascii="Calibri" w:hAnsi="Calibri"/>
          <w:b/>
          <w:sz w:val="40"/>
        </w:rPr>
      </w:pPr>
      <w:r>
        <w:rPr>
          <w:sz w:val="28"/>
        </w:rPr>
        <w:tab/>
      </w:r>
      <w:r>
        <w:rPr>
          <w:rFonts w:ascii="Calibri" w:hAnsi="Calibri"/>
          <w:b/>
          <w:color w:val="FF0000"/>
          <w:sz w:val="40"/>
        </w:rPr>
        <w:t>Обучение сотрудников</w:t>
      </w:r>
    </w:p>
    <w:p w:rsidR="00470940" w:rsidRDefault="00470940" w:rsidP="00470940">
      <w:pPr>
        <w:tabs>
          <w:tab w:val="left" w:pos="3600"/>
        </w:tabs>
        <w:rPr>
          <w:sz w:val="28"/>
        </w:rPr>
      </w:pPr>
    </w:p>
    <w:tbl>
      <w:tblPr>
        <w:tblStyle w:val="TableNormal"/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89"/>
      </w:tblGrid>
      <w:tr w:rsidR="00470940" w:rsidTr="00470940">
        <w:trPr>
          <w:trHeight w:val="658"/>
        </w:trPr>
        <w:tc>
          <w:tcPr>
            <w:tcW w:w="3795" w:type="dxa"/>
          </w:tcPr>
          <w:p w:rsidR="00470940" w:rsidRDefault="00470940" w:rsidP="00470940">
            <w:pPr>
              <w:pStyle w:val="TableParagraph"/>
              <w:spacing w:before="6" w:line="326" w:lineRule="exact"/>
              <w:ind w:left="907" w:right="1380" w:hanging="116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Количество педагогов</w:t>
            </w:r>
          </w:p>
        </w:tc>
        <w:tc>
          <w:tcPr>
            <w:tcW w:w="2589" w:type="dxa"/>
          </w:tcPr>
          <w:p w:rsidR="00470940" w:rsidRDefault="00470940" w:rsidP="00470940">
            <w:pPr>
              <w:pStyle w:val="TableParagraph"/>
              <w:ind w:left="837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33</w:t>
            </w:r>
          </w:p>
        </w:tc>
      </w:tr>
      <w:tr w:rsidR="00470940" w:rsidTr="00470940">
        <w:trPr>
          <w:trHeight w:val="683"/>
        </w:trPr>
        <w:tc>
          <w:tcPr>
            <w:tcW w:w="3795" w:type="dxa"/>
            <w:shd w:val="clear" w:color="auto" w:fill="D2DFED"/>
          </w:tcPr>
          <w:p w:rsidR="00470940" w:rsidRDefault="00470940" w:rsidP="00470940">
            <w:pPr>
              <w:pStyle w:val="TableParagraph"/>
              <w:spacing w:line="341" w:lineRule="exact"/>
              <w:ind w:left="274" w:right="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Обучены основам</w:t>
            </w:r>
          </w:p>
          <w:p w:rsidR="00470940" w:rsidRDefault="00470940" w:rsidP="00470940">
            <w:pPr>
              <w:pStyle w:val="TableParagraph"/>
              <w:spacing w:before="1" w:line="321" w:lineRule="exact"/>
              <w:ind w:left="274" w:right="8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 на ПК</w:t>
            </w:r>
          </w:p>
        </w:tc>
        <w:tc>
          <w:tcPr>
            <w:tcW w:w="2589" w:type="dxa"/>
            <w:shd w:val="clear" w:color="auto" w:fill="D2DFED"/>
          </w:tcPr>
          <w:p w:rsidR="00470940" w:rsidRDefault="00470940" w:rsidP="00470940">
            <w:pPr>
              <w:pStyle w:val="TableParagraph"/>
              <w:spacing w:line="341" w:lineRule="exact"/>
              <w:ind w:left="84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470940" w:rsidTr="00470940">
        <w:trPr>
          <w:trHeight w:val="684"/>
        </w:trPr>
        <w:tc>
          <w:tcPr>
            <w:tcW w:w="3795" w:type="dxa"/>
          </w:tcPr>
          <w:p w:rsidR="00470940" w:rsidRDefault="00470940" w:rsidP="00470940">
            <w:pPr>
              <w:pStyle w:val="TableParagraph"/>
              <w:spacing w:line="342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Число сотрудников</w:t>
            </w:r>
          </w:p>
          <w:p w:rsidR="00470940" w:rsidRDefault="00470940" w:rsidP="00470940">
            <w:pPr>
              <w:pStyle w:val="TableParagraph"/>
              <w:spacing w:before="1" w:line="321" w:lineRule="exact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использующих ПК</w:t>
            </w:r>
          </w:p>
        </w:tc>
        <w:tc>
          <w:tcPr>
            <w:tcW w:w="2589" w:type="dxa"/>
          </w:tcPr>
          <w:p w:rsidR="00470940" w:rsidRDefault="00470940" w:rsidP="00470940">
            <w:pPr>
              <w:pStyle w:val="TableParagraph"/>
              <w:spacing w:line="342" w:lineRule="exact"/>
              <w:ind w:left="84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470940" w:rsidTr="00470940">
        <w:trPr>
          <w:trHeight w:val="1024"/>
        </w:trPr>
        <w:tc>
          <w:tcPr>
            <w:tcW w:w="3795" w:type="dxa"/>
            <w:shd w:val="clear" w:color="auto" w:fill="D2DFED"/>
          </w:tcPr>
          <w:p w:rsidR="00470940" w:rsidRDefault="00470940" w:rsidP="00470940">
            <w:pPr>
              <w:pStyle w:val="TableParagraph"/>
              <w:ind w:left="283" w:right="870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Обучены работе на интерактивной доске</w:t>
            </w:r>
          </w:p>
          <w:p w:rsidR="00470940" w:rsidRDefault="00470940" w:rsidP="00470940">
            <w:pPr>
              <w:pStyle w:val="TableParagraph"/>
              <w:spacing w:line="321" w:lineRule="exact"/>
              <w:ind w:left="4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Аktiv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Bord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Mimio</w:t>
            </w:r>
            <w:proofErr w:type="spellEnd"/>
          </w:p>
        </w:tc>
        <w:tc>
          <w:tcPr>
            <w:tcW w:w="2589" w:type="dxa"/>
            <w:shd w:val="clear" w:color="auto" w:fill="D2DFED"/>
          </w:tcPr>
          <w:p w:rsidR="00470940" w:rsidRDefault="00470940" w:rsidP="00470940">
            <w:pPr>
              <w:pStyle w:val="TableParagraph"/>
              <w:spacing w:line="342" w:lineRule="exact"/>
              <w:ind w:left="8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70940" w:rsidTr="00470940">
        <w:trPr>
          <w:trHeight w:val="684"/>
        </w:trPr>
        <w:tc>
          <w:tcPr>
            <w:tcW w:w="3795" w:type="dxa"/>
          </w:tcPr>
          <w:p w:rsidR="00470940" w:rsidRDefault="00470940" w:rsidP="00470940">
            <w:pPr>
              <w:pStyle w:val="TableParagraph"/>
              <w:spacing w:line="342" w:lineRule="exact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Обучены работать на</w:t>
            </w:r>
          </w:p>
          <w:p w:rsidR="00470940" w:rsidRDefault="00470940" w:rsidP="00470940">
            <w:pPr>
              <w:pStyle w:val="TableParagraph"/>
              <w:spacing w:before="2" w:line="321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интерактивных столах</w:t>
            </w:r>
          </w:p>
        </w:tc>
        <w:tc>
          <w:tcPr>
            <w:tcW w:w="2589" w:type="dxa"/>
          </w:tcPr>
          <w:p w:rsidR="00470940" w:rsidRDefault="00470940" w:rsidP="00470940">
            <w:pPr>
              <w:pStyle w:val="TableParagraph"/>
              <w:spacing w:line="342" w:lineRule="exact"/>
              <w:ind w:left="92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70940" w:rsidTr="00470940">
        <w:trPr>
          <w:trHeight w:val="683"/>
        </w:trPr>
        <w:tc>
          <w:tcPr>
            <w:tcW w:w="3795" w:type="dxa"/>
            <w:shd w:val="clear" w:color="auto" w:fill="D2DFED"/>
          </w:tcPr>
          <w:p w:rsidR="00470940" w:rsidRDefault="00470940" w:rsidP="00470940">
            <w:pPr>
              <w:pStyle w:val="TableParagraph"/>
              <w:spacing w:line="342" w:lineRule="exact"/>
              <w:ind w:left="274" w:right="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Обучены работать на</w:t>
            </w:r>
          </w:p>
          <w:p w:rsidR="00470940" w:rsidRDefault="00470940" w:rsidP="00470940">
            <w:pPr>
              <w:pStyle w:val="TableParagraph"/>
              <w:spacing w:before="1" w:line="321" w:lineRule="exact"/>
              <w:ind w:left="274" w:right="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системе </w:t>
            </w:r>
            <w:proofErr w:type="spellStart"/>
            <w:r>
              <w:rPr>
                <w:b/>
                <w:sz w:val="28"/>
              </w:rPr>
              <w:t>EduPlay</w:t>
            </w:r>
            <w:proofErr w:type="spellEnd"/>
          </w:p>
        </w:tc>
        <w:tc>
          <w:tcPr>
            <w:tcW w:w="2589" w:type="dxa"/>
            <w:shd w:val="clear" w:color="auto" w:fill="D2DFED"/>
          </w:tcPr>
          <w:p w:rsidR="00470940" w:rsidRDefault="00470940" w:rsidP="00470940">
            <w:pPr>
              <w:pStyle w:val="TableParagraph"/>
              <w:spacing w:line="342" w:lineRule="exact"/>
              <w:ind w:left="92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470940" w:rsidRDefault="00470940" w:rsidP="00470940">
      <w:pPr>
        <w:tabs>
          <w:tab w:val="left" w:pos="3600"/>
        </w:tabs>
        <w:rPr>
          <w:sz w:val="28"/>
        </w:rPr>
      </w:pPr>
      <w:r>
        <w:rPr>
          <w:sz w:val="28"/>
        </w:rPr>
        <w:tab/>
      </w: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rPr>
          <w:sz w:val="28"/>
        </w:rPr>
      </w:pPr>
    </w:p>
    <w:p w:rsidR="00470940" w:rsidRPr="00470940" w:rsidRDefault="00470940" w:rsidP="00470940">
      <w:pPr>
        <w:pStyle w:val="1"/>
        <w:spacing w:before="271" w:line="278" w:lineRule="auto"/>
        <w:ind w:left="4141" w:right="763" w:hanging="3332"/>
        <w:jc w:val="center"/>
        <w:rPr>
          <w:sz w:val="36"/>
          <w:szCs w:val="36"/>
        </w:rPr>
      </w:pPr>
      <w:r w:rsidRPr="00470940">
        <w:rPr>
          <w:color w:val="FF0000"/>
          <w:sz w:val="36"/>
          <w:szCs w:val="36"/>
        </w:rPr>
        <w:t>Области применения ИКТ педагогами дошкольного учреждения.</w:t>
      </w:r>
    </w:p>
    <w:p w:rsidR="00470940" w:rsidRPr="00470940" w:rsidRDefault="00470940" w:rsidP="00470940">
      <w:pPr>
        <w:pStyle w:val="a4"/>
        <w:numPr>
          <w:ilvl w:val="0"/>
          <w:numId w:val="2"/>
        </w:numPr>
        <w:tabs>
          <w:tab w:val="left" w:pos="1282"/>
        </w:tabs>
        <w:spacing w:before="190"/>
        <w:ind w:hanging="361"/>
        <w:rPr>
          <w:rFonts w:ascii="Calibri" w:hAnsi="Calibri"/>
          <w:sz w:val="36"/>
          <w:szCs w:val="36"/>
        </w:rPr>
      </w:pPr>
      <w:r w:rsidRPr="00470940">
        <w:rPr>
          <w:rFonts w:ascii="Calibri" w:hAnsi="Calibri"/>
          <w:sz w:val="36"/>
          <w:szCs w:val="36"/>
        </w:rPr>
        <w:t>Ведение</w:t>
      </w:r>
      <w:r w:rsidRPr="00470940">
        <w:rPr>
          <w:rFonts w:ascii="Calibri" w:hAnsi="Calibri"/>
          <w:spacing w:val="-2"/>
          <w:sz w:val="36"/>
          <w:szCs w:val="36"/>
        </w:rPr>
        <w:t xml:space="preserve"> </w:t>
      </w:r>
      <w:r w:rsidRPr="00470940">
        <w:rPr>
          <w:rFonts w:ascii="Calibri" w:hAnsi="Calibri"/>
          <w:sz w:val="36"/>
          <w:szCs w:val="36"/>
        </w:rPr>
        <w:t>документации</w:t>
      </w:r>
    </w:p>
    <w:p w:rsidR="00470940" w:rsidRPr="00470940" w:rsidRDefault="00470940" w:rsidP="00470940">
      <w:pPr>
        <w:pStyle w:val="a4"/>
        <w:numPr>
          <w:ilvl w:val="0"/>
          <w:numId w:val="2"/>
        </w:numPr>
        <w:tabs>
          <w:tab w:val="left" w:pos="1282"/>
        </w:tabs>
        <w:ind w:hanging="361"/>
        <w:rPr>
          <w:rFonts w:ascii="Calibri" w:hAnsi="Calibri"/>
          <w:sz w:val="36"/>
          <w:szCs w:val="36"/>
        </w:rPr>
      </w:pPr>
      <w:r w:rsidRPr="00470940">
        <w:rPr>
          <w:rFonts w:ascii="Calibri" w:hAnsi="Calibri"/>
          <w:sz w:val="36"/>
          <w:szCs w:val="36"/>
        </w:rPr>
        <w:t>Повышение</w:t>
      </w:r>
      <w:r w:rsidRPr="00470940">
        <w:rPr>
          <w:rFonts w:ascii="Calibri" w:hAnsi="Calibri"/>
          <w:spacing w:val="-1"/>
          <w:sz w:val="36"/>
          <w:szCs w:val="36"/>
        </w:rPr>
        <w:t xml:space="preserve"> </w:t>
      </w:r>
      <w:r w:rsidRPr="00470940">
        <w:rPr>
          <w:rFonts w:ascii="Calibri" w:hAnsi="Calibri"/>
          <w:sz w:val="36"/>
          <w:szCs w:val="36"/>
        </w:rPr>
        <w:t>квалификации</w:t>
      </w:r>
    </w:p>
    <w:p w:rsidR="00470940" w:rsidRPr="00470940" w:rsidRDefault="00470940" w:rsidP="00470940">
      <w:pPr>
        <w:pStyle w:val="a4"/>
        <w:numPr>
          <w:ilvl w:val="0"/>
          <w:numId w:val="2"/>
        </w:numPr>
        <w:tabs>
          <w:tab w:val="left" w:pos="1282"/>
        </w:tabs>
        <w:ind w:hanging="361"/>
        <w:rPr>
          <w:rFonts w:ascii="Calibri" w:hAnsi="Calibri"/>
          <w:sz w:val="36"/>
          <w:szCs w:val="36"/>
        </w:rPr>
      </w:pPr>
      <w:proofErr w:type="spellStart"/>
      <w:r w:rsidRPr="00470940">
        <w:rPr>
          <w:rFonts w:ascii="Calibri" w:hAnsi="Calibri"/>
          <w:sz w:val="36"/>
          <w:szCs w:val="36"/>
        </w:rPr>
        <w:t>Воспитательно</w:t>
      </w:r>
      <w:proofErr w:type="spellEnd"/>
      <w:r w:rsidRPr="00470940">
        <w:rPr>
          <w:rFonts w:ascii="Calibri" w:hAnsi="Calibri"/>
          <w:sz w:val="36"/>
          <w:szCs w:val="36"/>
        </w:rPr>
        <w:t>- образовательный</w:t>
      </w:r>
      <w:r w:rsidRPr="00470940">
        <w:rPr>
          <w:rFonts w:ascii="Calibri" w:hAnsi="Calibri"/>
          <w:spacing w:val="-2"/>
          <w:sz w:val="36"/>
          <w:szCs w:val="36"/>
        </w:rPr>
        <w:t xml:space="preserve"> </w:t>
      </w:r>
      <w:r w:rsidRPr="00470940">
        <w:rPr>
          <w:rFonts w:ascii="Calibri" w:hAnsi="Calibri"/>
          <w:sz w:val="36"/>
          <w:szCs w:val="36"/>
        </w:rPr>
        <w:t>процесс</w:t>
      </w:r>
    </w:p>
    <w:p w:rsidR="00470940" w:rsidRPr="00470940" w:rsidRDefault="00470940" w:rsidP="00470940">
      <w:pPr>
        <w:pStyle w:val="a4"/>
        <w:numPr>
          <w:ilvl w:val="0"/>
          <w:numId w:val="2"/>
        </w:numPr>
        <w:tabs>
          <w:tab w:val="left" w:pos="1282"/>
        </w:tabs>
        <w:spacing w:before="74" w:line="278" w:lineRule="auto"/>
        <w:ind w:right="1028"/>
        <w:rPr>
          <w:rFonts w:ascii="Calibri" w:hAnsi="Calibri"/>
          <w:sz w:val="36"/>
          <w:szCs w:val="36"/>
        </w:rPr>
      </w:pPr>
      <w:r w:rsidRPr="00470940">
        <w:rPr>
          <w:rFonts w:ascii="Calibri" w:hAnsi="Calibri"/>
          <w:sz w:val="36"/>
          <w:szCs w:val="36"/>
        </w:rPr>
        <w:t>Распространение опыта (публикации, создание сайтов, страниц, участие в</w:t>
      </w:r>
      <w:r w:rsidRPr="00470940">
        <w:rPr>
          <w:rFonts w:ascii="Calibri" w:hAnsi="Calibri"/>
          <w:spacing w:val="-4"/>
          <w:sz w:val="36"/>
          <w:szCs w:val="36"/>
        </w:rPr>
        <w:t xml:space="preserve"> </w:t>
      </w:r>
      <w:r w:rsidRPr="00470940">
        <w:rPr>
          <w:rFonts w:ascii="Calibri" w:hAnsi="Calibri"/>
          <w:sz w:val="36"/>
          <w:szCs w:val="36"/>
        </w:rPr>
        <w:t>конкурсах)</w:t>
      </w:r>
    </w:p>
    <w:p w:rsidR="00286F2A" w:rsidRPr="00470940" w:rsidRDefault="00286F2A" w:rsidP="00470940">
      <w:pPr>
        <w:tabs>
          <w:tab w:val="left" w:pos="4020"/>
        </w:tabs>
        <w:rPr>
          <w:sz w:val="28"/>
        </w:rPr>
        <w:sectPr w:rsidR="00286F2A" w:rsidRPr="00470940">
          <w:type w:val="continuous"/>
          <w:pgSz w:w="11910" w:h="16840"/>
          <w:pgMar w:top="480" w:right="320" w:bottom="280" w:left="1140" w:header="720" w:footer="720" w:gutter="0"/>
          <w:cols w:space="720"/>
        </w:sectPr>
      </w:pPr>
      <w:bookmarkStart w:id="0" w:name="_GoBack"/>
      <w:bookmarkEnd w:id="0"/>
    </w:p>
    <w:p w:rsidR="00286F2A" w:rsidRDefault="00286F2A">
      <w:pPr>
        <w:pStyle w:val="a3"/>
        <w:ind w:left="0"/>
        <w:rPr>
          <w:rFonts w:ascii="Calibri"/>
          <w:b/>
          <w:sz w:val="40"/>
        </w:rPr>
      </w:pPr>
    </w:p>
    <w:p w:rsidR="00286F2A" w:rsidRDefault="00286F2A">
      <w:pPr>
        <w:pStyle w:val="a3"/>
        <w:spacing w:before="8"/>
        <w:ind w:left="0"/>
        <w:rPr>
          <w:rFonts w:ascii="Calibri"/>
          <w:sz w:val="17"/>
        </w:rPr>
      </w:pPr>
    </w:p>
    <w:p w:rsidR="00286F2A" w:rsidRDefault="00470940">
      <w:pPr>
        <w:pStyle w:val="2"/>
        <w:spacing w:before="86" w:line="360" w:lineRule="auto"/>
        <w:ind w:left="4102" w:right="676" w:hanging="3378"/>
        <w:jc w:val="left"/>
      </w:pPr>
      <w:r>
        <w:rPr>
          <w:color w:val="C00000"/>
        </w:rPr>
        <w:t>Применение информационно-коммуникационные технологий для обучения</w:t>
      </w:r>
      <w:r>
        <w:rPr>
          <w:color w:val="C00000"/>
          <w:spacing w:val="78"/>
        </w:rPr>
        <w:t xml:space="preserve"> </w:t>
      </w:r>
      <w:r>
        <w:rPr>
          <w:color w:val="C00000"/>
        </w:rPr>
        <w:t>детей.</w:t>
      </w:r>
    </w:p>
    <w:p w:rsidR="00286F2A" w:rsidRDefault="00470940">
      <w:pPr>
        <w:pStyle w:val="a3"/>
        <w:spacing w:before="124" w:line="360" w:lineRule="auto"/>
        <w:ind w:right="1022"/>
      </w:pPr>
      <w:r>
        <w:t>Интенсивное развитие информационных технологий в современном мире накладывает определенный отпечаток на развитие личности ребенка.</w:t>
      </w:r>
    </w:p>
    <w:p w:rsidR="00286F2A" w:rsidRDefault="00470940">
      <w:pPr>
        <w:pStyle w:val="a3"/>
        <w:spacing w:line="360" w:lineRule="auto"/>
        <w:ind w:right="1791"/>
      </w:pPr>
      <w:r>
        <w:t>Значительно меняется характер его ведущей деятельнос</w:t>
      </w:r>
      <w:r>
        <w:t>ти — игры, изменяются и его увлечения. Игры ребенка все больше связаны с использованием технических средств, в частности с компьютером.</w:t>
      </w:r>
    </w:p>
    <w:p w:rsidR="00286F2A" w:rsidRDefault="00286F2A">
      <w:pPr>
        <w:spacing w:line="360" w:lineRule="auto"/>
        <w:sectPr w:rsidR="00286F2A">
          <w:pgSz w:w="11910" w:h="16840"/>
          <w:pgMar w:top="540" w:right="320" w:bottom="280" w:left="1140" w:header="720" w:footer="720" w:gutter="0"/>
          <w:cols w:space="720"/>
        </w:sectPr>
      </w:pPr>
    </w:p>
    <w:p w:rsidR="00286F2A" w:rsidRDefault="00470940">
      <w:pPr>
        <w:pStyle w:val="a3"/>
        <w:spacing w:before="61" w:line="360" w:lineRule="auto"/>
        <w:ind w:right="1717"/>
      </w:pPr>
      <w:r>
        <w:lastRenderedPageBreak/>
        <w:t>Применение информационно – коммуникационных технологий в дошкольном образовании становится все более актуа</w:t>
      </w:r>
      <w:r>
        <w:t>льным, так как позволяет средствами мультимедиа, в наиболее доступной и</w:t>
      </w:r>
    </w:p>
    <w:p w:rsidR="00286F2A" w:rsidRDefault="00470940">
      <w:pPr>
        <w:pStyle w:val="a3"/>
        <w:spacing w:before="1"/>
      </w:pPr>
      <w:r>
        <w:t>привлекательной, игровой форме, достигнуть нового качества знаний,</w:t>
      </w:r>
    </w:p>
    <w:p w:rsidR="00286F2A" w:rsidRDefault="00470940">
      <w:pPr>
        <w:pStyle w:val="a3"/>
        <w:spacing w:before="160" w:line="360" w:lineRule="auto"/>
        <w:ind w:right="525"/>
      </w:pPr>
      <w:r>
        <w:t>развивает логическое мышление детей, усиливает творческую составляющую учебного труда, максимально способствуя повыше</w:t>
      </w:r>
      <w:r>
        <w:t>нию качества образования среди дошкольников. (Слайд 2). Однако работа ребенка за компьютером должна быть четко регулируемой, управляемой, этот процесс должен носить целенаправленный характер. (слайд</w:t>
      </w:r>
      <w:r>
        <w:rPr>
          <w:spacing w:val="65"/>
        </w:rPr>
        <w:t xml:space="preserve"> </w:t>
      </w:r>
      <w:r>
        <w:t>3)</w:t>
      </w:r>
    </w:p>
    <w:p w:rsidR="00286F2A" w:rsidRDefault="00470940">
      <w:pPr>
        <w:pStyle w:val="a3"/>
        <w:spacing w:line="360" w:lineRule="auto"/>
        <w:ind w:right="524"/>
      </w:pPr>
      <w:r>
        <w:t>И сейчас, на конкретных примерах, а именно при исследо</w:t>
      </w:r>
      <w:r>
        <w:t>вании особенностей компьютерных технологий, покажу как это «выгодно», уметь, использовать и совершенствовать свои умения компьютерной грамотности в деятельности педагога дошкольного образования на примере фрагментов занятий по</w:t>
      </w:r>
    </w:p>
    <w:p w:rsidR="00286F2A" w:rsidRDefault="00470940">
      <w:pPr>
        <w:pStyle w:val="a3"/>
        <w:spacing w:before="1"/>
      </w:pPr>
      <w:r>
        <w:t>развитию речи.</w:t>
      </w:r>
    </w:p>
    <w:p w:rsidR="00286F2A" w:rsidRDefault="00470940">
      <w:pPr>
        <w:pStyle w:val="a3"/>
        <w:spacing w:before="162"/>
      </w:pPr>
      <w:r>
        <w:t>Эмоциональные,</w:t>
      </w:r>
      <w:r>
        <w:t xml:space="preserve"> яркие занятия, с привлечением большого</w:t>
      </w:r>
    </w:p>
    <w:p w:rsidR="00286F2A" w:rsidRDefault="00470940">
      <w:pPr>
        <w:pStyle w:val="a3"/>
        <w:spacing w:before="161" w:line="360" w:lineRule="auto"/>
        <w:ind w:right="581"/>
      </w:pPr>
      <w:r>
        <w:t>иллюстрированного материала, с использованием звуковых и видеозаписей – все это может обеспечить компьютерная техника с ее мультимедийными возможностями.</w:t>
      </w:r>
    </w:p>
    <w:p w:rsidR="00286F2A" w:rsidRDefault="00470940">
      <w:pPr>
        <w:pStyle w:val="a3"/>
        <w:spacing w:line="360" w:lineRule="auto"/>
        <w:ind w:right="649"/>
        <w:jc w:val="both"/>
      </w:pPr>
      <w:r>
        <w:t>Итак, рассмотрим первую особенность компьютерной технологии (с</w:t>
      </w:r>
      <w:r>
        <w:t>лайд 4)– универсальность компьютерной техники как средства обучения с широкими демонстрационными возможностями – на примере сочинения рассказов по</w:t>
      </w:r>
    </w:p>
    <w:p w:rsidR="00286F2A" w:rsidRDefault="00470940">
      <w:pPr>
        <w:pStyle w:val="a3"/>
        <w:jc w:val="both"/>
      </w:pPr>
      <w:r>
        <w:t>картинке. Это задание можно выполнить 3 –</w:t>
      </w:r>
      <w:proofErr w:type="spellStart"/>
      <w:r>
        <w:t>мя</w:t>
      </w:r>
      <w:proofErr w:type="spellEnd"/>
      <w:r>
        <w:t xml:space="preserve"> способами.</w:t>
      </w:r>
    </w:p>
    <w:p w:rsidR="00286F2A" w:rsidRDefault="00470940">
      <w:pPr>
        <w:pStyle w:val="a4"/>
        <w:numPr>
          <w:ilvl w:val="0"/>
          <w:numId w:val="1"/>
        </w:numPr>
        <w:tabs>
          <w:tab w:val="left" w:pos="843"/>
        </w:tabs>
        <w:spacing w:before="160" w:line="360" w:lineRule="auto"/>
        <w:ind w:right="1178" w:firstLine="0"/>
        <w:rPr>
          <w:sz w:val="28"/>
        </w:rPr>
      </w:pPr>
      <w:r>
        <w:rPr>
          <w:sz w:val="28"/>
        </w:rPr>
        <w:t>На экране выводятся 3-4 картинки, представляющие собой связанный рассказ. (1 – начало, 2- продолжение, 3 – конец) Дети просто описывают события, изображенные на картинках. В этом случае каждая картинка выступает как очередная глава. (Слайд</w:t>
      </w:r>
      <w:r>
        <w:rPr>
          <w:spacing w:val="63"/>
          <w:sz w:val="28"/>
        </w:rPr>
        <w:t xml:space="preserve"> </w:t>
      </w:r>
      <w:r>
        <w:rPr>
          <w:sz w:val="28"/>
        </w:rPr>
        <w:t>5)</w:t>
      </w:r>
    </w:p>
    <w:p w:rsidR="00286F2A" w:rsidRDefault="00470940">
      <w:pPr>
        <w:pStyle w:val="a4"/>
        <w:numPr>
          <w:ilvl w:val="0"/>
          <w:numId w:val="1"/>
        </w:numPr>
        <w:tabs>
          <w:tab w:val="left" w:pos="843"/>
        </w:tabs>
        <w:spacing w:before="1" w:line="360" w:lineRule="auto"/>
        <w:ind w:right="709" w:firstLine="0"/>
        <w:rPr>
          <w:sz w:val="28"/>
        </w:rPr>
      </w:pPr>
      <w:r>
        <w:rPr>
          <w:sz w:val="28"/>
        </w:rPr>
        <w:t>Детям предлаг</w:t>
      </w:r>
      <w:r>
        <w:rPr>
          <w:sz w:val="28"/>
        </w:rPr>
        <w:t>ается только одна картинка. Воспитателем задается</w:t>
      </w:r>
      <w:r>
        <w:rPr>
          <w:spacing w:val="-29"/>
          <w:sz w:val="28"/>
        </w:rPr>
        <w:t xml:space="preserve"> </w:t>
      </w:r>
      <w:r>
        <w:rPr>
          <w:sz w:val="28"/>
        </w:rPr>
        <w:t>вопрос: Что было до этого? что может быть после? (Слайд 6). После высказывания предлагается подлинная история и на экран выводятся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</w:p>
    <w:p w:rsidR="00286F2A" w:rsidRDefault="00470940">
      <w:pPr>
        <w:pStyle w:val="a3"/>
        <w:spacing w:before="1"/>
      </w:pPr>
      <w:r>
        <w:t>картинки. (Презентация Курочка Ряба (слайд 7-18))</w:t>
      </w:r>
    </w:p>
    <w:p w:rsidR="00286F2A" w:rsidRDefault="00470940">
      <w:pPr>
        <w:pStyle w:val="a4"/>
        <w:numPr>
          <w:ilvl w:val="0"/>
          <w:numId w:val="1"/>
        </w:numPr>
        <w:tabs>
          <w:tab w:val="left" w:pos="843"/>
        </w:tabs>
        <w:spacing w:before="160"/>
        <w:ind w:left="842"/>
        <w:rPr>
          <w:sz w:val="28"/>
        </w:rPr>
      </w:pPr>
      <w:r>
        <w:rPr>
          <w:sz w:val="28"/>
        </w:rPr>
        <w:t>Воспитатель показывае</w:t>
      </w:r>
      <w:r>
        <w:rPr>
          <w:sz w:val="28"/>
        </w:rPr>
        <w:t>т на экране картинки, которые идут друг за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другом</w:t>
      </w:r>
    </w:p>
    <w:p w:rsidR="00286F2A" w:rsidRDefault="00286F2A">
      <w:pPr>
        <w:rPr>
          <w:sz w:val="28"/>
        </w:rPr>
        <w:sectPr w:rsidR="00286F2A">
          <w:pgSz w:w="11910" w:h="16840"/>
          <w:pgMar w:top="480" w:right="320" w:bottom="280" w:left="1140" w:header="720" w:footer="720" w:gutter="0"/>
          <w:cols w:space="720"/>
        </w:sectPr>
      </w:pPr>
    </w:p>
    <w:p w:rsidR="00286F2A" w:rsidRDefault="00470940">
      <w:pPr>
        <w:pStyle w:val="a3"/>
        <w:spacing w:before="61" w:line="360" w:lineRule="auto"/>
        <w:ind w:right="987"/>
      </w:pPr>
      <w:r>
        <w:lastRenderedPageBreak/>
        <w:t>не по сюжету, а в перепутанной последовательности. Эти картинки дети должны расположить по порядку, а затем составить связный рассказ. Это наиболее сложный вариант работы, предполагающий налич</w:t>
      </w:r>
      <w:r>
        <w:t>ия у ребенка в</w:t>
      </w:r>
    </w:p>
    <w:p w:rsidR="00286F2A" w:rsidRDefault="00470940">
      <w:pPr>
        <w:pStyle w:val="a3"/>
        <w:spacing w:before="1" w:line="360" w:lineRule="auto"/>
        <w:ind w:right="825"/>
      </w:pPr>
      <w:r>
        <w:t xml:space="preserve">определенной степени сформировавшегося логического мышления. (Слайд 19). Данное задание удобно выполнять на </w:t>
      </w:r>
      <w:proofErr w:type="spellStart"/>
      <w:r>
        <w:t>инт</w:t>
      </w:r>
      <w:proofErr w:type="spellEnd"/>
      <w:r>
        <w:t>. доске.</w:t>
      </w:r>
    </w:p>
    <w:p w:rsidR="00286F2A" w:rsidRDefault="00470940">
      <w:pPr>
        <w:pStyle w:val="a3"/>
        <w:spacing w:before="119" w:line="362" w:lineRule="auto"/>
        <w:ind w:right="1133"/>
      </w:pPr>
      <w:r>
        <w:t>Рассмотрим вторую особенность - возможность работы воспитанников в режиме диалога – данная возможность компьютерных техно</w:t>
      </w:r>
      <w:r>
        <w:t>логий</w:t>
      </w:r>
    </w:p>
    <w:p w:rsidR="00286F2A" w:rsidRDefault="00470940">
      <w:pPr>
        <w:pStyle w:val="a3"/>
        <w:spacing w:line="317" w:lineRule="exact"/>
      </w:pPr>
      <w:r>
        <w:t>обусловлена их интерактивностью. (Слайд 20).</w:t>
      </w:r>
    </w:p>
    <w:p w:rsidR="00286F2A" w:rsidRDefault="00286F2A">
      <w:pPr>
        <w:pStyle w:val="a3"/>
        <w:spacing w:before="5"/>
        <w:ind w:left="0"/>
        <w:rPr>
          <w:sz w:val="24"/>
        </w:rPr>
      </w:pPr>
    </w:p>
    <w:p w:rsidR="00286F2A" w:rsidRDefault="00470940">
      <w:pPr>
        <w:pStyle w:val="a3"/>
      </w:pPr>
      <w:r>
        <w:t>Работу по развитию фонематического слуха начала по восприятию</w:t>
      </w:r>
    </w:p>
    <w:p w:rsidR="00286F2A" w:rsidRDefault="00470940">
      <w:pPr>
        <w:pStyle w:val="a3"/>
        <w:spacing w:before="160"/>
      </w:pPr>
      <w:r>
        <w:t>неречевых звуков, для этого в соответствии с комплексно-тематическим</w:t>
      </w:r>
    </w:p>
    <w:p w:rsidR="00286F2A" w:rsidRDefault="00470940">
      <w:pPr>
        <w:pStyle w:val="a3"/>
        <w:spacing w:before="163" w:line="360" w:lineRule="auto"/>
        <w:ind w:right="631"/>
      </w:pPr>
      <w:r>
        <w:t>планом подобрала презентации: «Мой дом», «Звуки леса», «Инструменты» и др</w:t>
      </w:r>
      <w:r>
        <w:t xml:space="preserve">. Они не только демонстрируют какие-то явления или предметы, но и воссоздают необходимые слуховые ассоциации, </w:t>
      </w:r>
      <w:proofErr w:type="gramStart"/>
      <w:r>
        <w:t>например</w:t>
      </w:r>
      <w:proofErr w:type="gramEnd"/>
      <w:r>
        <w:t xml:space="preserve"> такие как: «вода</w:t>
      </w:r>
    </w:p>
    <w:p w:rsidR="00286F2A" w:rsidRDefault="00470940">
      <w:pPr>
        <w:pStyle w:val="a3"/>
        <w:spacing w:line="362" w:lineRule="auto"/>
        <w:ind w:right="1756"/>
      </w:pPr>
      <w:r>
        <w:t xml:space="preserve">капает», «дверь скрипит», «стучит молоток». (Интерактивная доска </w:t>
      </w:r>
      <w:proofErr w:type="spellStart"/>
      <w:r>
        <w:t>Флипчарт</w:t>
      </w:r>
      <w:proofErr w:type="spellEnd"/>
      <w:r>
        <w:t xml:space="preserve"> 1)</w:t>
      </w:r>
    </w:p>
    <w:p w:rsidR="00286F2A" w:rsidRDefault="00470940">
      <w:pPr>
        <w:pStyle w:val="a3"/>
        <w:spacing w:before="114" w:line="360" w:lineRule="auto"/>
        <w:ind w:right="1021"/>
        <w:jc w:val="both"/>
      </w:pPr>
      <w:r>
        <w:t>Особенно необходимы, на мой взгляд, презентации для развития словаря, формирования навыков словообразования. Так появились презентации по лексическим темам: «Детская одежда», «Головные уборы», «Посуда»,</w:t>
      </w:r>
    </w:p>
    <w:p w:rsidR="00286F2A" w:rsidRDefault="00470940">
      <w:pPr>
        <w:pStyle w:val="a3"/>
        <w:spacing w:line="360" w:lineRule="auto"/>
        <w:ind w:right="563"/>
      </w:pPr>
      <w:r>
        <w:t xml:space="preserve">«Мебель», «Каждой вещи свое место», которые знакомят </w:t>
      </w:r>
      <w:r>
        <w:t xml:space="preserve">детей с предметами и их назначением. По теме: «Профессии» было разработано занятие с исп. </w:t>
      </w:r>
      <w:proofErr w:type="spellStart"/>
      <w:r>
        <w:t>инт</w:t>
      </w:r>
      <w:proofErr w:type="spellEnd"/>
      <w:r>
        <w:t xml:space="preserve">. </w:t>
      </w:r>
      <w:proofErr w:type="gramStart"/>
      <w:r>
        <w:t>доски(</w:t>
      </w:r>
      <w:proofErr w:type="spellStart"/>
      <w:proofErr w:type="gramEnd"/>
      <w:r>
        <w:t>Флипчарт</w:t>
      </w:r>
      <w:proofErr w:type="spellEnd"/>
      <w:r>
        <w:t xml:space="preserve"> 2)</w:t>
      </w:r>
    </w:p>
    <w:p w:rsidR="00286F2A" w:rsidRDefault="00470940">
      <w:pPr>
        <w:pStyle w:val="a3"/>
        <w:spacing w:before="119" w:line="360" w:lineRule="auto"/>
        <w:ind w:right="631"/>
      </w:pPr>
      <w:r>
        <w:t>Разработаны мультимедийные презентации «Овощи», «Фрукты», «Полезные продукты». Игровая форма пробуждает у детей интерес к заданию в связи с рас</w:t>
      </w:r>
      <w:r>
        <w:t>ширением ориентировки в окружающем, использованием слов,</w:t>
      </w:r>
    </w:p>
    <w:p w:rsidR="00286F2A" w:rsidRDefault="00470940">
      <w:pPr>
        <w:pStyle w:val="a3"/>
        <w:spacing w:before="1"/>
      </w:pPr>
      <w:r>
        <w:t xml:space="preserve">относящихся к разным частям </w:t>
      </w:r>
      <w:proofErr w:type="gramStart"/>
      <w:r>
        <w:t>речи.(</w:t>
      </w:r>
      <w:proofErr w:type="gramEnd"/>
      <w:r>
        <w:t>слайды21-25)</w:t>
      </w:r>
    </w:p>
    <w:p w:rsidR="00286F2A" w:rsidRDefault="00286F2A">
      <w:pPr>
        <w:pStyle w:val="a3"/>
        <w:spacing w:before="4"/>
        <w:ind w:left="0"/>
        <w:rPr>
          <w:sz w:val="24"/>
        </w:rPr>
      </w:pPr>
    </w:p>
    <w:p w:rsidR="00286F2A" w:rsidRDefault="00470940">
      <w:pPr>
        <w:pStyle w:val="a3"/>
        <w:spacing w:line="360" w:lineRule="auto"/>
        <w:ind w:right="667"/>
      </w:pPr>
      <w:r>
        <w:t>Использование анимационных эффектов способствует повышению интереса детей к изучаемому материалу. (слайд 26-</w:t>
      </w:r>
      <w:proofErr w:type="gramStart"/>
      <w:r>
        <w:t>27 )</w:t>
      </w:r>
      <w:proofErr w:type="gramEnd"/>
    </w:p>
    <w:p w:rsidR="00286F2A" w:rsidRDefault="00470940">
      <w:pPr>
        <w:pStyle w:val="a3"/>
        <w:spacing w:before="2" w:line="360" w:lineRule="auto"/>
        <w:ind w:right="693"/>
      </w:pPr>
      <w:r>
        <w:t>Положительным моментом является то, чт</w:t>
      </w:r>
      <w:r>
        <w:t>о применение ИКТ направлено на включение в работу всех анализаторных систем. Развиваются</w:t>
      </w:r>
      <w:r>
        <w:rPr>
          <w:spacing w:val="-13"/>
        </w:rPr>
        <w:t xml:space="preserve"> </w:t>
      </w:r>
      <w:r>
        <w:t>элементы</w:t>
      </w:r>
    </w:p>
    <w:p w:rsidR="00286F2A" w:rsidRDefault="00470940">
      <w:pPr>
        <w:pStyle w:val="a3"/>
        <w:spacing w:line="321" w:lineRule="exact"/>
      </w:pPr>
      <w:r>
        <w:t>наглядно-образного и теоретического мышления. Активно</w:t>
      </w:r>
      <w:r>
        <w:rPr>
          <w:spacing w:val="-28"/>
        </w:rPr>
        <w:t xml:space="preserve"> </w:t>
      </w:r>
      <w:r>
        <w:t>пополняется</w:t>
      </w:r>
    </w:p>
    <w:p w:rsidR="00286F2A" w:rsidRDefault="00286F2A">
      <w:pPr>
        <w:spacing w:line="321" w:lineRule="exact"/>
        <w:sectPr w:rsidR="00286F2A">
          <w:pgSz w:w="11910" w:h="16840"/>
          <w:pgMar w:top="480" w:right="320" w:bottom="280" w:left="1140" w:header="720" w:footer="720" w:gutter="0"/>
          <w:cols w:space="720"/>
        </w:sectPr>
      </w:pPr>
    </w:p>
    <w:p w:rsidR="00286F2A" w:rsidRDefault="00470940">
      <w:pPr>
        <w:pStyle w:val="a3"/>
        <w:spacing w:before="61"/>
      </w:pPr>
      <w:r>
        <w:lastRenderedPageBreak/>
        <w:t>словарный запас. (слайд 28)</w:t>
      </w:r>
    </w:p>
    <w:p w:rsidR="00286F2A" w:rsidRDefault="00470940">
      <w:pPr>
        <w:pStyle w:val="a3"/>
        <w:spacing w:before="160" w:line="360" w:lineRule="auto"/>
        <w:ind w:right="802"/>
      </w:pPr>
      <w:r>
        <w:t>Вместе с тем интерактивное оборудование использует</w:t>
      </w:r>
      <w:r>
        <w:t>ся в работе с детьми при безусловном соблюдении физиолого-гигиенических, эргономических и психолого-педагогических ограничительных и разрешающих норм и</w:t>
      </w:r>
    </w:p>
    <w:p w:rsidR="00286F2A" w:rsidRDefault="00470940">
      <w:pPr>
        <w:pStyle w:val="a3"/>
        <w:spacing w:before="1" w:line="360" w:lineRule="auto"/>
        <w:ind w:right="572"/>
        <w:jc w:val="both"/>
      </w:pPr>
      <w:r>
        <w:t xml:space="preserve">рекомендаций. 5-6 лет -10 мин, 1 раз в день и не более 3 раз в </w:t>
      </w:r>
      <w:proofErr w:type="gramStart"/>
      <w:r>
        <w:t>неделю.(</w:t>
      </w:r>
      <w:proofErr w:type="gramEnd"/>
      <w:r>
        <w:t xml:space="preserve"> Слайд Третья особенность использ</w:t>
      </w:r>
      <w:r>
        <w:t>ования ИКТ в детском саду (Слайд 30) - доступ к большому объему информации, представленному в занимательном виде за</w:t>
      </w:r>
    </w:p>
    <w:p w:rsidR="00286F2A" w:rsidRDefault="00470940">
      <w:pPr>
        <w:pStyle w:val="a3"/>
        <w:spacing w:before="1" w:line="360" w:lineRule="auto"/>
        <w:ind w:right="1390"/>
      </w:pPr>
      <w:r>
        <w:t>счет средств мультимедиа. Использование ресурсов Интернет и программных средств, таких как электронные книги, мультимедийные</w:t>
      </w:r>
    </w:p>
    <w:p w:rsidR="00286F2A" w:rsidRDefault="00470940">
      <w:pPr>
        <w:pStyle w:val="a3"/>
        <w:spacing w:line="360" w:lineRule="auto"/>
        <w:ind w:right="622"/>
      </w:pPr>
      <w:r>
        <w:t xml:space="preserve">энциклопедии, открывает доступ и </w:t>
      </w:r>
      <w:proofErr w:type="gramStart"/>
      <w:r>
        <w:t>воспитателю</w:t>
      </w:r>
      <w:proofErr w:type="gramEnd"/>
      <w:r>
        <w:t xml:space="preserve"> и воспитаннику к большому объему новой информации, которая в традиционном виде (на бумажном носителе) практически не реализуема.</w:t>
      </w:r>
    </w:p>
    <w:p w:rsidR="00286F2A" w:rsidRDefault="00470940">
      <w:pPr>
        <w:pStyle w:val="a3"/>
        <w:spacing w:before="120" w:line="360" w:lineRule="auto"/>
        <w:ind w:right="1032"/>
      </w:pPr>
      <w:proofErr w:type="spellStart"/>
      <w:r>
        <w:t>Мультимидийный</w:t>
      </w:r>
      <w:proofErr w:type="spellEnd"/>
      <w:r>
        <w:t xml:space="preserve"> образ оказался очень эффективным, привлек внимание детей, способств</w:t>
      </w:r>
      <w:r>
        <w:t>овал созданию позитивной атмосферы, проявлению инициативности во время игры.</w:t>
      </w:r>
    </w:p>
    <w:p w:rsidR="00286F2A" w:rsidRDefault="00470940">
      <w:pPr>
        <w:pStyle w:val="a3"/>
        <w:spacing w:before="121"/>
      </w:pPr>
      <w:r>
        <w:t>С целью профилактики зрительного утомления детей после просмотра</w:t>
      </w:r>
    </w:p>
    <w:p w:rsidR="00286F2A" w:rsidRDefault="00470940">
      <w:pPr>
        <w:pStyle w:val="a3"/>
        <w:spacing w:before="161" w:line="360" w:lineRule="auto"/>
        <w:ind w:right="851"/>
      </w:pPr>
      <w:r>
        <w:t>презентаций я предлагаю детям выполнить комплекс упражнений для глаз. Для большей привлекательности я провожу их в</w:t>
      </w:r>
      <w:r>
        <w:t xml:space="preserve"> игровой форме.</w:t>
      </w:r>
    </w:p>
    <w:p w:rsidR="00286F2A" w:rsidRDefault="00470940">
      <w:pPr>
        <w:pStyle w:val="a3"/>
        <w:spacing w:before="119" w:line="451" w:lineRule="auto"/>
        <w:ind w:right="763"/>
      </w:pPr>
      <w:r>
        <w:t>Подводя итог, постараюсь обосновать основные положения. (</w:t>
      </w:r>
      <w:proofErr w:type="gramStart"/>
      <w:r>
        <w:t>слайд )</w:t>
      </w:r>
      <w:proofErr w:type="gramEnd"/>
      <w:r>
        <w:t xml:space="preserve"> Применение ИКТ усиливает:</w:t>
      </w:r>
    </w:p>
    <w:p w:rsidR="00286F2A" w:rsidRDefault="00470940">
      <w:pPr>
        <w:pStyle w:val="a3"/>
        <w:spacing w:line="319" w:lineRule="exact"/>
      </w:pPr>
      <w:r>
        <w:t>•положительную мотивацию обучения;</w:t>
      </w:r>
    </w:p>
    <w:p w:rsidR="00286F2A" w:rsidRDefault="00286F2A">
      <w:pPr>
        <w:pStyle w:val="a3"/>
        <w:spacing w:before="4"/>
        <w:ind w:left="0"/>
        <w:rPr>
          <w:sz w:val="24"/>
        </w:rPr>
      </w:pPr>
    </w:p>
    <w:p w:rsidR="00286F2A" w:rsidRDefault="00470940">
      <w:pPr>
        <w:pStyle w:val="a3"/>
        <w:spacing w:before="1"/>
      </w:pPr>
      <w:r>
        <w:t>•активизирует познавательную деятельность детей.</w:t>
      </w:r>
    </w:p>
    <w:p w:rsidR="00286F2A" w:rsidRDefault="00286F2A">
      <w:pPr>
        <w:pStyle w:val="a3"/>
        <w:spacing w:before="4"/>
        <w:ind w:left="0"/>
        <w:rPr>
          <w:sz w:val="24"/>
        </w:rPr>
      </w:pPr>
    </w:p>
    <w:p w:rsidR="00286F2A" w:rsidRDefault="00470940">
      <w:pPr>
        <w:pStyle w:val="a3"/>
      </w:pPr>
      <w:r>
        <w:t>Использование ИКТ позволяет проводить образовательную деятельно</w:t>
      </w:r>
      <w:r>
        <w:t>сть:</w:t>
      </w:r>
    </w:p>
    <w:p w:rsidR="00286F2A" w:rsidRDefault="00286F2A">
      <w:pPr>
        <w:pStyle w:val="a3"/>
        <w:spacing w:before="7"/>
        <w:ind w:left="0"/>
        <w:rPr>
          <w:sz w:val="24"/>
        </w:rPr>
      </w:pPr>
    </w:p>
    <w:p w:rsidR="00286F2A" w:rsidRDefault="00470940">
      <w:pPr>
        <w:pStyle w:val="a3"/>
        <w:spacing w:line="360" w:lineRule="auto"/>
        <w:ind w:right="686"/>
        <w:jc w:val="both"/>
      </w:pPr>
      <w:r>
        <w:t>•на высоком эстетическом и эмоциональном уровне (фотографии, анимация, музыка</w:t>
      </w:r>
      <w:proofErr w:type="gramStart"/>
      <w:r>
        <w:t>) ;</w:t>
      </w:r>
      <w:proofErr w:type="gramEnd"/>
    </w:p>
    <w:p w:rsidR="00286F2A" w:rsidRDefault="00470940">
      <w:pPr>
        <w:pStyle w:val="a3"/>
        <w:spacing w:before="119"/>
      </w:pPr>
      <w:r>
        <w:t>•обеспечивает наглядность;</w:t>
      </w:r>
    </w:p>
    <w:p w:rsidR="00286F2A" w:rsidRDefault="00286F2A">
      <w:pPr>
        <w:pStyle w:val="a3"/>
        <w:spacing w:before="4"/>
        <w:ind w:left="0"/>
        <w:rPr>
          <w:sz w:val="24"/>
        </w:rPr>
      </w:pPr>
    </w:p>
    <w:p w:rsidR="00286F2A" w:rsidRDefault="00470940">
      <w:pPr>
        <w:pStyle w:val="a3"/>
        <w:spacing w:before="1"/>
      </w:pPr>
      <w:r>
        <w:t>•привлекает большое количество дидактического материала;</w:t>
      </w:r>
    </w:p>
    <w:p w:rsidR="00286F2A" w:rsidRDefault="00286F2A">
      <w:pPr>
        <w:pStyle w:val="a3"/>
        <w:spacing w:before="6"/>
        <w:ind w:left="0"/>
        <w:rPr>
          <w:sz w:val="24"/>
        </w:rPr>
      </w:pPr>
    </w:p>
    <w:p w:rsidR="00286F2A" w:rsidRDefault="00470940">
      <w:pPr>
        <w:pStyle w:val="a3"/>
        <w:spacing w:before="1"/>
      </w:pPr>
      <w:r>
        <w:t>•способствует повышению качества образования.</w:t>
      </w:r>
    </w:p>
    <w:p w:rsidR="00286F2A" w:rsidRDefault="00286F2A">
      <w:pPr>
        <w:sectPr w:rsidR="00286F2A">
          <w:pgSz w:w="11910" w:h="16840"/>
          <w:pgMar w:top="480" w:right="320" w:bottom="280" w:left="1140" w:header="720" w:footer="720" w:gutter="0"/>
          <w:cols w:space="720"/>
        </w:sectPr>
      </w:pPr>
    </w:p>
    <w:p w:rsidR="00286F2A" w:rsidRDefault="00286F2A">
      <w:pPr>
        <w:pStyle w:val="a3"/>
        <w:spacing w:before="4"/>
        <w:ind w:left="0"/>
        <w:rPr>
          <w:sz w:val="17"/>
        </w:rPr>
      </w:pPr>
    </w:p>
    <w:sectPr w:rsidR="00286F2A">
      <w:pgSz w:w="11910" w:h="16840"/>
      <w:pgMar w:top="158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48E"/>
    <w:multiLevelType w:val="hybridMultilevel"/>
    <w:tmpl w:val="D9C61A3E"/>
    <w:lvl w:ilvl="0" w:tplc="272AF0BC">
      <w:start w:val="1"/>
      <w:numFmt w:val="decimal"/>
      <w:lvlText w:val="%1."/>
      <w:lvlJc w:val="left"/>
      <w:pPr>
        <w:ind w:left="1282" w:hanging="360"/>
      </w:pPr>
      <w:rPr>
        <w:rFonts w:ascii="Calibri" w:eastAsia="Calibri" w:hAnsi="Calibri" w:cs="Calibri" w:hint="default"/>
        <w:w w:val="100"/>
        <w:sz w:val="40"/>
        <w:szCs w:val="40"/>
        <w:lang w:val="ru-RU" w:eastAsia="en-US" w:bidi="ar-SA"/>
      </w:rPr>
    </w:lvl>
    <w:lvl w:ilvl="1" w:tplc="19202D70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A954A94C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781A1BD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6696E4D8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DA00BB9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D308688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9CDAC642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51406924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9DD7895"/>
    <w:multiLevelType w:val="hybridMultilevel"/>
    <w:tmpl w:val="56E2B13A"/>
    <w:lvl w:ilvl="0" w:tplc="7262AA66">
      <w:start w:val="1"/>
      <w:numFmt w:val="decimal"/>
      <w:lvlText w:val="%1."/>
      <w:lvlJc w:val="left"/>
      <w:pPr>
        <w:ind w:left="5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AE328">
      <w:numFmt w:val="bullet"/>
      <w:lvlText w:val="•"/>
      <w:lvlJc w:val="left"/>
      <w:pPr>
        <w:ind w:left="1548" w:hanging="281"/>
      </w:pPr>
      <w:rPr>
        <w:rFonts w:hint="default"/>
        <w:lang w:val="ru-RU" w:eastAsia="en-US" w:bidi="ar-SA"/>
      </w:rPr>
    </w:lvl>
    <w:lvl w:ilvl="2" w:tplc="3A9A88B6">
      <w:numFmt w:val="bullet"/>
      <w:lvlText w:val="•"/>
      <w:lvlJc w:val="left"/>
      <w:pPr>
        <w:ind w:left="2537" w:hanging="281"/>
      </w:pPr>
      <w:rPr>
        <w:rFonts w:hint="default"/>
        <w:lang w:val="ru-RU" w:eastAsia="en-US" w:bidi="ar-SA"/>
      </w:rPr>
    </w:lvl>
    <w:lvl w:ilvl="3" w:tplc="458EADFC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147A1292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C388AFF6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EE1E9380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4148C7A4"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8" w:tplc="60C60EDC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2A"/>
    <w:rsid w:val="00276634"/>
    <w:rsid w:val="00286F2A"/>
    <w:rsid w:val="00470940"/>
    <w:rsid w:val="00700D52"/>
    <w:rsid w:val="009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2B1"/>
  <w15:docId w15:val="{26B6F88B-68ED-4030-B373-BA965119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282" w:hanging="361"/>
      <w:outlineLvl w:val="0"/>
    </w:pPr>
    <w:rPr>
      <w:rFonts w:ascii="Calibri" w:eastAsia="Calibri" w:hAnsi="Calibri" w:cs="Calibri"/>
      <w:sz w:val="40"/>
      <w:szCs w:val="40"/>
    </w:rPr>
  </w:style>
  <w:style w:type="paragraph" w:styleId="2">
    <w:name w:val="heading 2"/>
    <w:basedOn w:val="a"/>
    <w:uiPriority w:val="1"/>
    <w:qFormat/>
    <w:pPr>
      <w:spacing w:before="57"/>
      <w:ind w:left="525" w:right="63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3"/>
      <w:ind w:left="1282" w:hanging="361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vleo0751@gmail.com</cp:lastModifiedBy>
  <cp:revision>3</cp:revision>
  <dcterms:created xsi:type="dcterms:W3CDTF">2021-01-12T16:36:00Z</dcterms:created>
  <dcterms:modified xsi:type="dcterms:W3CDTF">2021-01-12T16:38:00Z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